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8F94" w14:textId="77777777" w:rsidR="00E61423" w:rsidRDefault="00E61423">
      <w:pPr>
        <w:jc w:val="center"/>
        <w:rPr>
          <w:rFonts w:ascii="High Tower Text" w:hAnsi="High Tower Text"/>
          <w:b/>
          <w:sz w:val="28"/>
          <w:szCs w:val="28"/>
        </w:rPr>
      </w:pPr>
    </w:p>
    <w:p w14:paraId="1353FD9B" w14:textId="77777777" w:rsidR="00E61423" w:rsidRDefault="00E61423">
      <w:pPr>
        <w:jc w:val="center"/>
        <w:rPr>
          <w:rFonts w:ascii="High Tower Text" w:hAnsi="High Tower Text"/>
          <w:b/>
          <w:sz w:val="28"/>
          <w:szCs w:val="28"/>
        </w:rPr>
      </w:pPr>
    </w:p>
    <w:p w14:paraId="1834D8CF" w14:textId="77777777" w:rsidR="00E61423" w:rsidRDefault="00E61423">
      <w:pPr>
        <w:jc w:val="center"/>
        <w:rPr>
          <w:rFonts w:ascii="High Tower Text" w:hAnsi="High Tower Text"/>
          <w:b/>
          <w:sz w:val="28"/>
          <w:szCs w:val="28"/>
        </w:rPr>
      </w:pPr>
    </w:p>
    <w:p w14:paraId="3E6E4B33" w14:textId="77777777" w:rsidR="00E61423" w:rsidRDefault="00E61423">
      <w:pPr>
        <w:jc w:val="center"/>
        <w:rPr>
          <w:rFonts w:ascii="High Tower Text" w:hAnsi="High Tower Text"/>
          <w:b/>
          <w:sz w:val="28"/>
          <w:szCs w:val="28"/>
        </w:rPr>
      </w:pPr>
    </w:p>
    <w:p w14:paraId="2847C0BD" w14:textId="77777777" w:rsidR="00E61423" w:rsidRDefault="00E61423">
      <w:pPr>
        <w:jc w:val="center"/>
        <w:rPr>
          <w:rFonts w:ascii="High Tower Text" w:hAnsi="High Tower Text"/>
          <w:b/>
          <w:sz w:val="28"/>
          <w:szCs w:val="28"/>
        </w:rPr>
      </w:pPr>
    </w:p>
    <w:p w14:paraId="63B9EB00" w14:textId="77777777" w:rsidR="00E61423" w:rsidRDefault="00E61423">
      <w:pPr>
        <w:jc w:val="center"/>
        <w:rPr>
          <w:rFonts w:ascii="High Tower Text" w:hAnsi="High Tower Text"/>
          <w:b/>
          <w:sz w:val="28"/>
          <w:szCs w:val="28"/>
        </w:rPr>
      </w:pPr>
    </w:p>
    <w:p w14:paraId="6E793EC1" w14:textId="77777777" w:rsidR="00E61423" w:rsidRDefault="00317F5B">
      <w:pPr>
        <w:jc w:val="center"/>
        <w:rPr>
          <w:rFonts w:ascii="Edwardian Script ITC" w:hAnsi="Edwardian Script ITC"/>
          <w:b/>
          <w:sz w:val="52"/>
          <w:szCs w:val="52"/>
          <w:u w:val="single"/>
        </w:rPr>
      </w:pPr>
      <w:r>
        <w:rPr>
          <w:rFonts w:ascii="Edwardian Script ITC" w:hAnsi="Edwardian Script ITC"/>
          <w:b/>
          <w:sz w:val="52"/>
          <w:szCs w:val="52"/>
          <w:u w:val="single"/>
        </w:rPr>
        <w:t>The Ultimate Kingdom Constitution&amp; Laws</w:t>
      </w:r>
    </w:p>
    <w:p w14:paraId="3C697790" w14:textId="77777777" w:rsidR="00E61423" w:rsidRDefault="00317F5B">
      <w:pPr>
        <w:jc w:val="center"/>
        <w:rPr>
          <w:rFonts w:ascii="High Tower Text" w:hAnsi="High Tower Text"/>
          <w:b/>
          <w:sz w:val="28"/>
          <w:szCs w:val="28"/>
        </w:rPr>
      </w:pPr>
      <w:r>
        <w:rPr>
          <w:rFonts w:ascii="High Tower Text" w:hAnsi="High Tower Text"/>
          <w:b/>
          <w:noProof/>
          <w:sz w:val="28"/>
          <w:szCs w:val="28"/>
        </w:rPr>
        <w:drawing>
          <wp:anchor distT="0" distB="0" distL="114300" distR="114300" simplePos="0" relativeHeight="251658752" behindDoc="0" locked="0" layoutInCell="1" allowOverlap="1" wp14:anchorId="185A1978" wp14:editId="538FBF20">
            <wp:simplePos x="0" y="0"/>
            <wp:positionH relativeFrom="column">
              <wp:posOffset>2053590</wp:posOffset>
            </wp:positionH>
            <wp:positionV relativeFrom="paragraph">
              <wp:posOffset>56515</wp:posOffset>
            </wp:positionV>
            <wp:extent cx="1863090" cy="1164590"/>
            <wp:effectExtent l="0" t="0" r="0" b="0"/>
            <wp:wrapNone/>
            <wp:docPr id="149" name="Picture 149" descr="Goldgray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Goldgraysymbol"/>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090"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C961F" w14:textId="77777777" w:rsidR="00E61423" w:rsidRDefault="00E61423">
      <w:pPr>
        <w:jc w:val="center"/>
        <w:rPr>
          <w:rFonts w:ascii="High Tower Text" w:hAnsi="High Tower Text"/>
          <w:b/>
          <w:sz w:val="28"/>
          <w:szCs w:val="28"/>
        </w:rPr>
      </w:pPr>
    </w:p>
    <w:p w14:paraId="24B7EFB1" w14:textId="77777777" w:rsidR="00E61423" w:rsidRDefault="00E61423">
      <w:pPr>
        <w:rPr>
          <w:rFonts w:ascii="High Tower Text" w:hAnsi="High Tower Text"/>
          <w:b/>
          <w:sz w:val="24"/>
          <w:szCs w:val="24"/>
          <w:u w:val="single"/>
        </w:rPr>
      </w:pPr>
    </w:p>
    <w:p w14:paraId="3F731744" w14:textId="77777777" w:rsidR="00E61423" w:rsidRDefault="00E61423">
      <w:pPr>
        <w:rPr>
          <w:rFonts w:ascii="High Tower Text" w:hAnsi="High Tower Text"/>
          <w:b/>
          <w:sz w:val="24"/>
          <w:szCs w:val="24"/>
          <w:u w:val="single"/>
        </w:rPr>
      </w:pPr>
    </w:p>
    <w:p w14:paraId="3D506DDC" w14:textId="77777777" w:rsidR="00E61423" w:rsidRDefault="00E61423">
      <w:pPr>
        <w:rPr>
          <w:rFonts w:ascii="High Tower Text" w:hAnsi="High Tower Text"/>
          <w:b/>
          <w:sz w:val="24"/>
          <w:szCs w:val="24"/>
          <w:u w:val="single"/>
        </w:rPr>
      </w:pPr>
    </w:p>
    <w:p w14:paraId="519368D0" w14:textId="77777777" w:rsidR="00E61423" w:rsidRDefault="00E61423"/>
    <w:p w14:paraId="1F28CFE0" w14:textId="77777777" w:rsidR="00E61423" w:rsidRDefault="00E61423"/>
    <w:p w14:paraId="7BBB95D2" w14:textId="77777777" w:rsidR="00E61423" w:rsidRDefault="00E61423"/>
    <w:p w14:paraId="666F8423" w14:textId="77777777" w:rsidR="00E61423" w:rsidRDefault="00E61423"/>
    <w:p w14:paraId="5F2D0D74" w14:textId="77777777" w:rsidR="00E61423" w:rsidRDefault="00E61423"/>
    <w:p w14:paraId="5E69F3B4" w14:textId="77777777" w:rsidR="00E61423" w:rsidRDefault="00E61423"/>
    <w:p w14:paraId="21B7350E" w14:textId="77777777" w:rsidR="00E61423" w:rsidRDefault="00E61423"/>
    <w:p w14:paraId="0C7B2CCF" w14:textId="77777777" w:rsidR="00E61423" w:rsidRDefault="00E61423"/>
    <w:p w14:paraId="6C72C90E" w14:textId="77777777" w:rsidR="00E61423" w:rsidRDefault="00317F5B">
      <w:pPr>
        <w:jc w:val="right"/>
        <w:rPr>
          <w:b/>
          <w:color w:val="000000"/>
        </w:rPr>
      </w:pPr>
      <w:r>
        <w:rPr>
          <w:rFonts w:ascii="Edwardian Script ITC" w:hAnsi="Edwardian Script ITC"/>
          <w:b/>
          <w:color w:val="000000"/>
          <w:sz w:val="32"/>
          <w:szCs w:val="32"/>
        </w:rPr>
        <w:t xml:space="preserve">    </w:t>
      </w:r>
    </w:p>
    <w:p w14:paraId="0A97FF59" w14:textId="77777777" w:rsidR="00E61423" w:rsidRDefault="00E61423">
      <w:pPr>
        <w:rPr>
          <w:rFonts w:ascii="High Tower Text" w:hAnsi="High Tower Text"/>
          <w:b/>
          <w:color w:val="000000"/>
          <w:sz w:val="24"/>
          <w:szCs w:val="24"/>
        </w:rPr>
      </w:pPr>
    </w:p>
    <w:p w14:paraId="042BA41F" w14:textId="77777777" w:rsidR="00E61423" w:rsidRDefault="00E61423">
      <w:pPr>
        <w:rPr>
          <w:rFonts w:ascii="High Tower Text" w:hAnsi="High Tower Text"/>
          <w:b/>
          <w:color w:val="000000"/>
          <w:sz w:val="24"/>
          <w:szCs w:val="24"/>
        </w:rPr>
      </w:pPr>
    </w:p>
    <w:p w14:paraId="5C3D1315" w14:textId="77777777" w:rsidR="00E61423" w:rsidRDefault="00317F5B">
      <w:pPr>
        <w:rPr>
          <w:rFonts w:ascii="Edwardian Script ITC" w:hAnsi="Edwardian Script ITC"/>
          <w:b/>
          <w:sz w:val="52"/>
          <w:szCs w:val="52"/>
        </w:rPr>
      </w:pPr>
      <w:r>
        <w:rPr>
          <w:rFonts w:ascii="High Tower Text" w:hAnsi="High Tower Text"/>
          <w:b/>
          <w:color w:val="000000"/>
          <w:sz w:val="24"/>
          <w:szCs w:val="24"/>
        </w:rPr>
        <w:lastRenderedPageBreak/>
        <w:t>The Ultimate Kingdom Constitution</w:t>
      </w:r>
    </w:p>
    <w:p w14:paraId="2E11FC20" w14:textId="77777777" w:rsidR="00E61423" w:rsidRDefault="00E61423">
      <w:pPr>
        <w:rPr>
          <w:rFonts w:ascii="High Tower Text" w:hAnsi="High Tower Text"/>
          <w:b/>
          <w:i/>
        </w:rPr>
      </w:pPr>
    </w:p>
    <w:p w14:paraId="030215E5" w14:textId="77777777" w:rsidR="00E61423" w:rsidRDefault="00317F5B">
      <w:pPr>
        <w:rPr>
          <w:rFonts w:ascii="High Tower Text" w:hAnsi="High Tower Text"/>
          <w:b/>
          <w:i/>
        </w:rPr>
      </w:pPr>
      <w:r>
        <w:rPr>
          <w:rFonts w:ascii="High Tower Text" w:hAnsi="High Tower Text"/>
          <w:b/>
          <w:i/>
        </w:rPr>
        <w:t>The Do Not Cause Harm Law</w:t>
      </w:r>
    </w:p>
    <w:p w14:paraId="020EA380" w14:textId="77777777" w:rsidR="00E61423" w:rsidRDefault="00317F5B">
      <w:pPr>
        <w:rPr>
          <w:rFonts w:ascii="High Tower Text" w:hAnsi="High Tower Text"/>
          <w:b/>
          <w:i/>
        </w:rPr>
      </w:pPr>
      <w:r>
        <w:rPr>
          <w:noProof/>
        </w:rPr>
        <w:drawing>
          <wp:anchor distT="0" distB="0" distL="114300" distR="114300" simplePos="0" relativeHeight="251656704" behindDoc="0" locked="0" layoutInCell="1" allowOverlap="1" wp14:anchorId="4CA400BF" wp14:editId="4ABD7C39">
            <wp:simplePos x="0" y="0"/>
            <wp:positionH relativeFrom="column">
              <wp:posOffset>47625</wp:posOffset>
            </wp:positionH>
            <wp:positionV relativeFrom="paragraph">
              <wp:posOffset>-635</wp:posOffset>
            </wp:positionV>
            <wp:extent cx="1219200" cy="1314450"/>
            <wp:effectExtent l="0" t="0" r="0" b="0"/>
            <wp:wrapNone/>
            <wp:docPr id="147" name="Picture 0" descr="securitymeasure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ecuritymeasure5.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3068D" w14:textId="77777777" w:rsidR="00E61423" w:rsidRDefault="00E61423">
      <w:pPr>
        <w:rPr>
          <w:rFonts w:ascii="High Tower Text" w:hAnsi="High Tower Text"/>
        </w:rPr>
      </w:pPr>
    </w:p>
    <w:p w14:paraId="373EF74E" w14:textId="77777777" w:rsidR="00E61423" w:rsidRDefault="00E61423">
      <w:pPr>
        <w:rPr>
          <w:rFonts w:ascii="High Tower Text" w:hAnsi="High Tower Text"/>
        </w:rPr>
      </w:pPr>
    </w:p>
    <w:p w14:paraId="05A2445E" w14:textId="77777777" w:rsidR="00E61423" w:rsidRDefault="00E61423">
      <w:pPr>
        <w:rPr>
          <w:rFonts w:ascii="High Tower Text" w:hAnsi="High Tower Text"/>
        </w:rPr>
      </w:pPr>
    </w:p>
    <w:p w14:paraId="3D258C63" w14:textId="77777777" w:rsidR="00E61423" w:rsidRDefault="00E61423">
      <w:pPr>
        <w:rPr>
          <w:rFonts w:ascii="High Tower Text" w:hAnsi="High Tower Text"/>
        </w:rPr>
      </w:pPr>
    </w:p>
    <w:p w14:paraId="64877B51" w14:textId="77777777" w:rsidR="00E61423" w:rsidRDefault="00317F5B">
      <w:pPr>
        <w:rPr>
          <w:rFonts w:ascii="High Tower Text" w:hAnsi="High Tower Text"/>
        </w:rPr>
      </w:pPr>
      <w:r>
        <w:rPr>
          <w:rFonts w:ascii="High Tower Text" w:hAnsi="High Tower Text"/>
        </w:rPr>
        <w:t xml:space="preserve">This special law was created by the authorities and prohibits bodily harm it is also known as The Security Measure Laws. </w:t>
      </w:r>
    </w:p>
    <w:p w14:paraId="3C92CBF6" w14:textId="77777777" w:rsidR="00E61423" w:rsidRDefault="00E61423">
      <w:pPr>
        <w:rPr>
          <w:rFonts w:ascii="High Tower Text" w:hAnsi="High Tower Text"/>
        </w:rPr>
      </w:pPr>
    </w:p>
    <w:p w14:paraId="66A767AB" w14:textId="77777777" w:rsidR="00E61423" w:rsidRDefault="00317F5B">
      <w:pPr>
        <w:rPr>
          <w:rFonts w:ascii="High Tower Text" w:hAnsi="High Tower Text"/>
        </w:rPr>
      </w:pPr>
      <w:r>
        <w:rPr>
          <w:rFonts w:ascii="High Tower Text" w:hAnsi="High Tower Text"/>
        </w:rPr>
        <w:t xml:space="preserve">The Do Not Cause Harm Laws was one of the first policies established to secure the citizens. This law was voted upon and passed by the majority.  In April 2010, the final draft of the policy was written. </w:t>
      </w:r>
    </w:p>
    <w:p w14:paraId="3F40FA04" w14:textId="77777777" w:rsidR="00E61423" w:rsidRDefault="00E61423">
      <w:pPr>
        <w:rPr>
          <w:rFonts w:ascii="High Tower Text" w:hAnsi="High Tower Text"/>
        </w:rPr>
      </w:pPr>
    </w:p>
    <w:p w14:paraId="3AC43EB3" w14:textId="77777777" w:rsidR="00E61423" w:rsidRDefault="00317F5B">
      <w:pPr>
        <w:rPr>
          <w:rFonts w:ascii="High Tower Text" w:hAnsi="High Tower Text"/>
        </w:rPr>
      </w:pPr>
      <w:r>
        <w:rPr>
          <w:rFonts w:ascii="High Tower Text" w:hAnsi="High Tower Text"/>
        </w:rPr>
        <w:t>The Do Not Cause Harm Law states, that if there is any type of deliberate bodily harm to the individual inflicted or caused by another, the originator, the plotter and the executioner will be punished. The punishment shall consist of thorough investigation and the same exact harm inflicted by the perpetrator or executioner.</w:t>
      </w:r>
    </w:p>
    <w:p w14:paraId="15A62B4D" w14:textId="77777777" w:rsidR="00E61423" w:rsidRDefault="00E61423">
      <w:pPr>
        <w:rPr>
          <w:rFonts w:ascii="High Tower Text" w:hAnsi="High Tower Text"/>
        </w:rPr>
      </w:pPr>
    </w:p>
    <w:p w14:paraId="22D7ED62" w14:textId="77777777" w:rsidR="00E61423" w:rsidRDefault="00317F5B">
      <w:pPr>
        <w:rPr>
          <w:rFonts w:ascii="High Tower Text" w:hAnsi="High Tower Text"/>
        </w:rPr>
      </w:pPr>
      <w:r>
        <w:rPr>
          <w:rFonts w:ascii="High Tower Text" w:hAnsi="High Tower Text"/>
        </w:rPr>
        <w:t xml:space="preserve">There will be no amendments or loopholes. </w:t>
      </w:r>
    </w:p>
    <w:p w14:paraId="50BA9C39" w14:textId="77777777" w:rsidR="00E61423" w:rsidRDefault="00E61423">
      <w:pPr>
        <w:rPr>
          <w:rFonts w:ascii="High Tower Text" w:hAnsi="High Tower Text"/>
        </w:rPr>
      </w:pPr>
    </w:p>
    <w:p w14:paraId="22080575"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28C62FAC" w14:textId="77777777" w:rsidR="00E61423" w:rsidRDefault="00E61423">
      <w:pPr>
        <w:rPr>
          <w:rFonts w:ascii="High Tower Text" w:hAnsi="High Tower Text"/>
        </w:rPr>
      </w:pPr>
    </w:p>
    <w:p w14:paraId="561FAEFA" w14:textId="77777777" w:rsidR="00E61423" w:rsidRDefault="00317F5B">
      <w:pPr>
        <w:rPr>
          <w:rFonts w:ascii="High Tower Text" w:hAnsi="High Tower Text"/>
        </w:rPr>
      </w:pPr>
      <w:r>
        <w:rPr>
          <w:rFonts w:ascii="High Tower Text" w:hAnsi="High Tower Text"/>
        </w:rPr>
        <w:t>This law is the first kept by the citizens.</w:t>
      </w:r>
    </w:p>
    <w:p w14:paraId="18889054" w14:textId="77777777" w:rsidR="00E61423" w:rsidRDefault="00E61423">
      <w:pPr>
        <w:rPr>
          <w:rFonts w:ascii="High Tower Text" w:hAnsi="High Tower Text"/>
          <w:b/>
          <w:i/>
        </w:rPr>
      </w:pPr>
    </w:p>
    <w:p w14:paraId="4A15A262" w14:textId="77777777" w:rsidR="00E61423" w:rsidRDefault="00E61423">
      <w:pPr>
        <w:rPr>
          <w:rFonts w:ascii="High Tower Text" w:hAnsi="High Tower Text"/>
          <w:b/>
          <w:i/>
        </w:rPr>
      </w:pPr>
    </w:p>
    <w:p w14:paraId="3B036876" w14:textId="77777777" w:rsidR="00E61423" w:rsidRDefault="00E61423">
      <w:pPr>
        <w:rPr>
          <w:rFonts w:ascii="High Tower Text" w:hAnsi="High Tower Text"/>
          <w:b/>
          <w:i/>
        </w:rPr>
      </w:pPr>
    </w:p>
    <w:p w14:paraId="0CCB4F10" w14:textId="77777777" w:rsidR="00E61423" w:rsidRDefault="00E61423">
      <w:pPr>
        <w:rPr>
          <w:rFonts w:ascii="High Tower Text" w:hAnsi="High Tower Text"/>
          <w:b/>
          <w:i/>
        </w:rPr>
      </w:pPr>
    </w:p>
    <w:p w14:paraId="420A7265" w14:textId="68F4769F" w:rsidR="00E61423" w:rsidRPr="002B1F21" w:rsidRDefault="00317F5B">
      <w:pPr>
        <w:rPr>
          <w:rFonts w:ascii="High Tower Text" w:hAnsi="High Tower Text"/>
        </w:rPr>
      </w:pPr>
      <w:r>
        <w:rPr>
          <w:rFonts w:ascii="High Tower Text" w:hAnsi="High Tower Text"/>
          <w:b/>
          <w:i/>
        </w:rPr>
        <w:lastRenderedPageBreak/>
        <w:t>The Do Not Disturb Laws</w:t>
      </w:r>
      <w:r w:rsidR="008E6CD1">
        <w:rPr>
          <w:rFonts w:ascii="High Tower Text" w:hAnsi="High Tower Text"/>
          <w:b/>
          <w:i/>
        </w:rPr>
        <w:t xml:space="preserve"> </w:t>
      </w:r>
      <w:r w:rsidR="008E6CD1" w:rsidRPr="008E6CD1">
        <w:rPr>
          <w:rFonts w:ascii="High Tower Text" w:hAnsi="High Tower Text"/>
        </w:rPr>
        <w:t>[The Overruling Law for all external countries</w:t>
      </w:r>
      <w:r w:rsidR="008E6CD1">
        <w:rPr>
          <w:rFonts w:ascii="High Tower Text" w:hAnsi="High Tower Text"/>
        </w:rPr>
        <w:t>, private islands</w:t>
      </w:r>
      <w:r w:rsidR="008E6CD1" w:rsidRPr="008E6CD1">
        <w:rPr>
          <w:rFonts w:ascii="High Tower Text" w:hAnsi="High Tower Text"/>
        </w:rPr>
        <w:t xml:space="preserve"> and individuals]</w:t>
      </w:r>
    </w:p>
    <w:p w14:paraId="25D352C0" w14:textId="77777777" w:rsidR="00E61423" w:rsidRDefault="00317F5B">
      <w:pPr>
        <w:rPr>
          <w:rFonts w:ascii="High Tower Text" w:hAnsi="High Tower Text"/>
          <w:b/>
          <w:i/>
        </w:rPr>
      </w:pPr>
      <w:r>
        <w:rPr>
          <w:rFonts w:ascii="High Tower Text" w:hAnsi="High Tower Text"/>
          <w:b/>
          <w:i/>
          <w:noProof/>
        </w:rPr>
        <w:drawing>
          <wp:inline distT="0" distB="0" distL="0" distR="0" wp14:anchorId="62537291" wp14:editId="365F190A">
            <wp:extent cx="1619250" cy="1181100"/>
            <wp:effectExtent l="0" t="0" r="0" b="0"/>
            <wp:docPr id="1" name="Picture 2" descr="securitymeasur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ecuritymeasure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181100"/>
                    </a:xfrm>
                    <a:prstGeom prst="rect">
                      <a:avLst/>
                    </a:prstGeom>
                    <a:noFill/>
                    <a:ln>
                      <a:noFill/>
                    </a:ln>
                  </pic:spPr>
                </pic:pic>
              </a:graphicData>
            </a:graphic>
          </wp:inline>
        </w:drawing>
      </w:r>
    </w:p>
    <w:p w14:paraId="371A6339" w14:textId="77777777" w:rsidR="00E61423" w:rsidRDefault="00E61423">
      <w:pPr>
        <w:rPr>
          <w:rFonts w:ascii="High Tower Text" w:hAnsi="High Tower Text"/>
          <w:b/>
          <w:i/>
        </w:rPr>
      </w:pPr>
    </w:p>
    <w:p w14:paraId="0A5D4286" w14:textId="77777777" w:rsidR="00E61423" w:rsidRDefault="00E61423">
      <w:pPr>
        <w:rPr>
          <w:rFonts w:ascii="High Tower Text" w:hAnsi="High Tower Text"/>
        </w:rPr>
      </w:pPr>
    </w:p>
    <w:p w14:paraId="36CDC6BA" w14:textId="77777777" w:rsidR="00E61423" w:rsidRDefault="00317F5B">
      <w:pPr>
        <w:rPr>
          <w:rFonts w:ascii="High Tower Text" w:hAnsi="High Tower Text"/>
        </w:rPr>
      </w:pPr>
      <w:r>
        <w:rPr>
          <w:rFonts w:ascii="High Tower Text" w:hAnsi="High Tower Text"/>
        </w:rPr>
        <w:t xml:space="preserve">This special law was created by the authorities and prohibits any individual or group from disturbing any of the citizens. </w:t>
      </w:r>
    </w:p>
    <w:p w14:paraId="0F4DA251" w14:textId="77777777" w:rsidR="00E61423" w:rsidRDefault="00E61423">
      <w:pPr>
        <w:rPr>
          <w:rFonts w:ascii="High Tower Text" w:hAnsi="High Tower Text"/>
          <w:b/>
          <w:i/>
        </w:rPr>
      </w:pPr>
    </w:p>
    <w:p w14:paraId="3058C19D" w14:textId="77777777" w:rsidR="00E61423" w:rsidRDefault="00317F5B">
      <w:pPr>
        <w:rPr>
          <w:rFonts w:ascii="High Tower Text" w:hAnsi="High Tower Text"/>
        </w:rPr>
      </w:pPr>
      <w:r>
        <w:rPr>
          <w:rFonts w:ascii="High Tower Text" w:hAnsi="High Tower Text"/>
        </w:rPr>
        <w:t xml:space="preserve">The Do Not Disturb Law was established to secure the citizens. This law was voted upon and passed by the majority. In April 2010, the final draft of the law was written. </w:t>
      </w:r>
    </w:p>
    <w:p w14:paraId="580862C0" w14:textId="77777777" w:rsidR="00E61423" w:rsidRDefault="00E61423">
      <w:pPr>
        <w:rPr>
          <w:rFonts w:ascii="High Tower Text" w:hAnsi="High Tower Text"/>
          <w:b/>
          <w:i/>
        </w:rPr>
      </w:pPr>
    </w:p>
    <w:p w14:paraId="54C13ADD" w14:textId="77777777" w:rsidR="00E61423" w:rsidRDefault="00317F5B">
      <w:pPr>
        <w:rPr>
          <w:rFonts w:ascii="High Tower Text" w:hAnsi="High Tower Text"/>
        </w:rPr>
      </w:pPr>
      <w:r>
        <w:rPr>
          <w:rFonts w:ascii="High Tower Text" w:hAnsi="High Tower Text"/>
        </w:rPr>
        <w:t>The Do Not Disturb Law states that under no circumstance are the individuals, organizations, representatives or countries mentioned by securities to be near or around the vicinity of the citizens, staff or securities, they are also not to disturb at a distance. The punishment shall consist of a death penalty feature selected by the authorities and securities.</w:t>
      </w:r>
    </w:p>
    <w:p w14:paraId="13FC0555" w14:textId="77777777" w:rsidR="00E61423" w:rsidRDefault="00E61423">
      <w:pPr>
        <w:rPr>
          <w:rFonts w:ascii="High Tower Text" w:hAnsi="High Tower Text"/>
          <w:b/>
          <w:i/>
        </w:rPr>
      </w:pPr>
    </w:p>
    <w:p w14:paraId="46654793" w14:textId="77777777" w:rsidR="00E61423" w:rsidRDefault="00317F5B">
      <w:pPr>
        <w:rPr>
          <w:rFonts w:ascii="High Tower Text" w:hAnsi="High Tower Text"/>
        </w:rPr>
      </w:pPr>
      <w:r>
        <w:rPr>
          <w:rFonts w:ascii="High Tower Text" w:hAnsi="High Tower Text"/>
        </w:rPr>
        <w:t xml:space="preserve">There will be no amendments or loopholes. </w:t>
      </w:r>
    </w:p>
    <w:p w14:paraId="3677A6FF" w14:textId="77777777" w:rsidR="00E61423" w:rsidRDefault="00E61423">
      <w:pPr>
        <w:rPr>
          <w:rFonts w:ascii="High Tower Text" w:hAnsi="High Tower Text"/>
        </w:rPr>
      </w:pPr>
    </w:p>
    <w:p w14:paraId="274E6140"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04F59B36" w14:textId="77777777" w:rsidR="00E61423" w:rsidRDefault="00E61423">
      <w:pPr>
        <w:rPr>
          <w:rFonts w:ascii="High Tower Text" w:hAnsi="High Tower Text"/>
        </w:rPr>
      </w:pPr>
    </w:p>
    <w:p w14:paraId="5D501A9E" w14:textId="77777777" w:rsidR="00E61423" w:rsidRDefault="00317F5B">
      <w:pPr>
        <w:rPr>
          <w:rFonts w:ascii="High Tower Text" w:hAnsi="High Tower Text"/>
        </w:rPr>
      </w:pPr>
      <w:r>
        <w:rPr>
          <w:rFonts w:ascii="High Tower Text" w:hAnsi="High Tower Text"/>
        </w:rPr>
        <w:t>This law is the second kept by the citizens.</w:t>
      </w:r>
    </w:p>
    <w:p w14:paraId="6519FB7C" w14:textId="77777777" w:rsidR="00E61423" w:rsidRDefault="00E61423">
      <w:pPr>
        <w:rPr>
          <w:rFonts w:ascii="High Tower Text" w:hAnsi="High Tower Text"/>
          <w:b/>
          <w:i/>
        </w:rPr>
      </w:pPr>
    </w:p>
    <w:p w14:paraId="30D1A6F4" w14:textId="77777777" w:rsidR="00E61423" w:rsidRDefault="00E61423">
      <w:pPr>
        <w:rPr>
          <w:rFonts w:ascii="High Tower Text" w:hAnsi="High Tower Text"/>
          <w:b/>
          <w:i/>
        </w:rPr>
      </w:pPr>
    </w:p>
    <w:p w14:paraId="75FEAF7C" w14:textId="77777777" w:rsidR="00E61423" w:rsidRDefault="00E61423">
      <w:pPr>
        <w:rPr>
          <w:rFonts w:ascii="High Tower Text" w:hAnsi="High Tower Text"/>
          <w:b/>
          <w:i/>
        </w:rPr>
      </w:pPr>
    </w:p>
    <w:p w14:paraId="5A9D11CA" w14:textId="77777777" w:rsidR="002B1F21" w:rsidRDefault="002B1F21">
      <w:pPr>
        <w:rPr>
          <w:rFonts w:ascii="High Tower Text" w:hAnsi="High Tower Text"/>
          <w:b/>
          <w:i/>
        </w:rPr>
      </w:pPr>
    </w:p>
    <w:p w14:paraId="69E81569" w14:textId="0D42DD71" w:rsidR="00E61423" w:rsidRDefault="00317F5B">
      <w:pPr>
        <w:rPr>
          <w:rFonts w:ascii="High Tower Text" w:hAnsi="High Tower Text"/>
          <w:b/>
          <w:i/>
        </w:rPr>
      </w:pPr>
      <w:r>
        <w:rPr>
          <w:rFonts w:ascii="High Tower Text" w:hAnsi="High Tower Text"/>
          <w:b/>
          <w:i/>
        </w:rPr>
        <w:lastRenderedPageBreak/>
        <w:t>The Do Not Steal Law</w:t>
      </w:r>
    </w:p>
    <w:p w14:paraId="078A479F" w14:textId="77777777" w:rsidR="00E61423" w:rsidRDefault="00317F5B">
      <w:pPr>
        <w:rPr>
          <w:rFonts w:ascii="High Tower Text" w:hAnsi="High Tower Text"/>
        </w:rPr>
      </w:pPr>
      <w:r>
        <w:rPr>
          <w:rFonts w:ascii="High Tower Text" w:hAnsi="High Tower Text"/>
          <w:b/>
          <w:i/>
          <w:noProof/>
        </w:rPr>
        <w:drawing>
          <wp:inline distT="0" distB="0" distL="0" distR="0" wp14:anchorId="795071D7" wp14:editId="1E2C43D0">
            <wp:extent cx="1533525" cy="1114425"/>
            <wp:effectExtent l="0" t="0" r="0" b="0"/>
            <wp:docPr id="2" name="Picture 3" descr="securitymeasur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ecuritymeasure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inline>
        </w:drawing>
      </w:r>
    </w:p>
    <w:p w14:paraId="5EEA5682" w14:textId="77777777" w:rsidR="00E61423" w:rsidRDefault="00E61423">
      <w:pPr>
        <w:rPr>
          <w:rFonts w:ascii="High Tower Text" w:hAnsi="High Tower Text"/>
          <w:b/>
          <w:i/>
        </w:rPr>
      </w:pPr>
    </w:p>
    <w:p w14:paraId="5F059875" w14:textId="77777777" w:rsidR="00E61423" w:rsidRDefault="00317F5B">
      <w:pPr>
        <w:rPr>
          <w:rFonts w:ascii="High Tower Text" w:hAnsi="High Tower Text"/>
        </w:rPr>
      </w:pPr>
      <w:r>
        <w:rPr>
          <w:rFonts w:ascii="High Tower Text" w:hAnsi="High Tower Text"/>
        </w:rPr>
        <w:t>This special law was created by the authorities and prohibits the holding of property belonging to another illegally.</w:t>
      </w:r>
    </w:p>
    <w:p w14:paraId="74B6BB89" w14:textId="77777777" w:rsidR="00E61423" w:rsidRDefault="00E61423">
      <w:pPr>
        <w:rPr>
          <w:rFonts w:ascii="High Tower Text" w:hAnsi="High Tower Text"/>
        </w:rPr>
      </w:pPr>
    </w:p>
    <w:p w14:paraId="21455A5A" w14:textId="77777777" w:rsidR="00E61423" w:rsidRDefault="00317F5B">
      <w:pPr>
        <w:rPr>
          <w:rFonts w:ascii="High Tower Text" w:hAnsi="High Tower Text"/>
          <w:b/>
          <w:i/>
        </w:rPr>
      </w:pPr>
      <w:r>
        <w:rPr>
          <w:rFonts w:ascii="High Tower Text" w:hAnsi="High Tower Text"/>
        </w:rPr>
        <w:t>The Do Not Steal Law was established to secure the citizen’s properties. This law was voted upon and passed by the majority. In June of 2010, the final draft of the law was written.</w:t>
      </w:r>
    </w:p>
    <w:p w14:paraId="7CA7F19A" w14:textId="77777777" w:rsidR="00E61423" w:rsidRDefault="00E61423">
      <w:pPr>
        <w:rPr>
          <w:rFonts w:ascii="High Tower Text" w:hAnsi="High Tower Text"/>
          <w:b/>
          <w:i/>
        </w:rPr>
      </w:pPr>
    </w:p>
    <w:p w14:paraId="51ECA904" w14:textId="77777777" w:rsidR="00E61423" w:rsidRDefault="00317F5B">
      <w:pPr>
        <w:rPr>
          <w:rFonts w:ascii="High Tower Text" w:hAnsi="High Tower Text"/>
        </w:rPr>
      </w:pPr>
      <w:r>
        <w:rPr>
          <w:rFonts w:ascii="High Tower Text" w:hAnsi="High Tower Text"/>
        </w:rPr>
        <w:t>The Do Not Steal Law states that if there is any stealing of properties, resources or anything that belongs, to the citizens, the staff or securities, the offenders are to be punished immediately. The punishment shall consist of thorough investigations and a death penalty feature selected by the authorities and securities.</w:t>
      </w:r>
    </w:p>
    <w:p w14:paraId="7F1CD2E5" w14:textId="77777777" w:rsidR="00E61423" w:rsidRDefault="00E61423">
      <w:pPr>
        <w:rPr>
          <w:rFonts w:ascii="High Tower Text" w:hAnsi="High Tower Text"/>
        </w:rPr>
      </w:pPr>
    </w:p>
    <w:p w14:paraId="0FD3903C" w14:textId="77777777" w:rsidR="00E61423" w:rsidRDefault="00317F5B">
      <w:pPr>
        <w:rPr>
          <w:rFonts w:ascii="High Tower Text" w:hAnsi="High Tower Text"/>
        </w:rPr>
      </w:pPr>
      <w:r>
        <w:rPr>
          <w:rFonts w:ascii="High Tower Text" w:hAnsi="High Tower Text"/>
        </w:rPr>
        <w:t xml:space="preserve">There will be no amendments or loopholes. </w:t>
      </w:r>
    </w:p>
    <w:p w14:paraId="4250F6C8" w14:textId="77777777" w:rsidR="00E61423" w:rsidRDefault="00E61423">
      <w:pPr>
        <w:rPr>
          <w:rFonts w:ascii="High Tower Text" w:hAnsi="High Tower Text"/>
        </w:rPr>
      </w:pPr>
    </w:p>
    <w:p w14:paraId="37183E35"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38175225" w14:textId="77777777" w:rsidR="00E61423" w:rsidRDefault="00E61423">
      <w:pPr>
        <w:rPr>
          <w:rFonts w:ascii="High Tower Text" w:hAnsi="High Tower Text"/>
        </w:rPr>
      </w:pPr>
    </w:p>
    <w:p w14:paraId="71B71594" w14:textId="77777777" w:rsidR="00E61423" w:rsidRDefault="00317F5B">
      <w:pPr>
        <w:rPr>
          <w:rFonts w:ascii="High Tower Text" w:hAnsi="High Tower Text"/>
        </w:rPr>
      </w:pPr>
      <w:r>
        <w:rPr>
          <w:rFonts w:ascii="High Tower Text" w:hAnsi="High Tower Text"/>
        </w:rPr>
        <w:t>This law is the third kept by the citizens.</w:t>
      </w:r>
    </w:p>
    <w:p w14:paraId="17C3BB31" w14:textId="77777777" w:rsidR="00E61423" w:rsidRDefault="00E61423">
      <w:pPr>
        <w:rPr>
          <w:rFonts w:ascii="High Tower Text" w:hAnsi="High Tower Text"/>
        </w:rPr>
      </w:pPr>
    </w:p>
    <w:p w14:paraId="4AF0F3FB" w14:textId="77777777" w:rsidR="00E61423" w:rsidRDefault="00E61423">
      <w:pPr>
        <w:rPr>
          <w:rFonts w:ascii="High Tower Text" w:hAnsi="High Tower Text"/>
          <w:b/>
          <w:i/>
        </w:rPr>
      </w:pPr>
    </w:p>
    <w:p w14:paraId="18CCD255" w14:textId="77777777" w:rsidR="00E61423" w:rsidRDefault="00E61423">
      <w:pPr>
        <w:rPr>
          <w:rFonts w:ascii="High Tower Text" w:hAnsi="High Tower Text"/>
          <w:b/>
          <w:i/>
        </w:rPr>
      </w:pPr>
    </w:p>
    <w:p w14:paraId="04ADBACF" w14:textId="77777777" w:rsidR="00E61423" w:rsidRDefault="00E61423">
      <w:pPr>
        <w:rPr>
          <w:rFonts w:ascii="High Tower Text" w:hAnsi="High Tower Text"/>
          <w:b/>
          <w:i/>
        </w:rPr>
      </w:pPr>
    </w:p>
    <w:p w14:paraId="17E445F5" w14:textId="77777777" w:rsidR="00E61423" w:rsidRDefault="00E61423">
      <w:pPr>
        <w:rPr>
          <w:rFonts w:ascii="High Tower Text" w:hAnsi="High Tower Text"/>
          <w:b/>
          <w:i/>
        </w:rPr>
      </w:pPr>
    </w:p>
    <w:p w14:paraId="07C9C6FD" w14:textId="77777777" w:rsidR="002B1F21" w:rsidRDefault="002B1F21">
      <w:pPr>
        <w:rPr>
          <w:rFonts w:ascii="High Tower Text" w:hAnsi="High Tower Text"/>
          <w:b/>
          <w:i/>
        </w:rPr>
      </w:pPr>
    </w:p>
    <w:p w14:paraId="17F3D899" w14:textId="5DEBD5B5" w:rsidR="00E61423" w:rsidRDefault="00317F5B">
      <w:pPr>
        <w:rPr>
          <w:rFonts w:ascii="High Tower Text" w:hAnsi="High Tower Text"/>
          <w:b/>
          <w:i/>
        </w:rPr>
      </w:pPr>
      <w:r>
        <w:rPr>
          <w:rFonts w:ascii="High Tower Text" w:hAnsi="High Tower Text"/>
          <w:b/>
          <w:i/>
        </w:rPr>
        <w:lastRenderedPageBreak/>
        <w:t>The Do Not Associate Law</w:t>
      </w:r>
    </w:p>
    <w:p w14:paraId="00C91C35" w14:textId="77777777" w:rsidR="00E61423" w:rsidRDefault="00317F5B">
      <w:pPr>
        <w:rPr>
          <w:rFonts w:ascii="High Tower Text" w:hAnsi="High Tower Text"/>
          <w:b/>
          <w:i/>
        </w:rPr>
      </w:pPr>
      <w:r>
        <w:rPr>
          <w:rFonts w:ascii="High Tower Text" w:hAnsi="High Tower Text"/>
          <w:b/>
          <w:i/>
          <w:noProof/>
        </w:rPr>
        <w:drawing>
          <wp:inline distT="0" distB="0" distL="0" distR="0" wp14:anchorId="23323C09" wp14:editId="5935E4F5">
            <wp:extent cx="1209675" cy="1323975"/>
            <wp:effectExtent l="0" t="0" r="0" b="0"/>
            <wp:docPr id="3" name="Picture 4" descr="securitymeasur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ecuritymeasure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323975"/>
                    </a:xfrm>
                    <a:prstGeom prst="rect">
                      <a:avLst/>
                    </a:prstGeom>
                    <a:noFill/>
                    <a:ln>
                      <a:noFill/>
                    </a:ln>
                  </pic:spPr>
                </pic:pic>
              </a:graphicData>
            </a:graphic>
          </wp:inline>
        </w:drawing>
      </w:r>
    </w:p>
    <w:p w14:paraId="3E4BE0B1" w14:textId="77777777" w:rsidR="00E61423" w:rsidRDefault="00E61423"/>
    <w:p w14:paraId="7FF7AC0E" w14:textId="77777777" w:rsidR="00E61423" w:rsidRDefault="00317F5B">
      <w:r>
        <w:rPr>
          <w:rFonts w:ascii="High Tower Text" w:hAnsi="High Tower Text"/>
        </w:rPr>
        <w:t>This special law was created by the authorities and insists the prohibiting or removal of any dangerous ties.</w:t>
      </w:r>
    </w:p>
    <w:p w14:paraId="5B90A4DF" w14:textId="77777777" w:rsidR="00E61423" w:rsidRDefault="00E61423"/>
    <w:p w14:paraId="5711EEBB" w14:textId="77777777" w:rsidR="00E61423" w:rsidRDefault="00317F5B">
      <w:pPr>
        <w:rPr>
          <w:rFonts w:ascii="High Tower Text" w:hAnsi="High Tower Text"/>
        </w:rPr>
      </w:pPr>
      <w:r>
        <w:rPr>
          <w:rFonts w:ascii="High Tower Text" w:hAnsi="High Tower Text"/>
        </w:rPr>
        <w:t>The Do Not Associate Law was established to secure the citizens. This law was voted upon and passed by the majority. In June of 2010, the final draft of the law was written.</w:t>
      </w:r>
    </w:p>
    <w:p w14:paraId="66004F1A" w14:textId="77777777" w:rsidR="00E61423" w:rsidRDefault="00E61423">
      <w:pPr>
        <w:rPr>
          <w:rFonts w:ascii="High Tower Text" w:hAnsi="High Tower Text"/>
        </w:rPr>
      </w:pPr>
    </w:p>
    <w:p w14:paraId="34E78A1D" w14:textId="77777777" w:rsidR="00E61423" w:rsidRDefault="00317F5B">
      <w:pPr>
        <w:rPr>
          <w:rFonts w:ascii="High Tower Text" w:hAnsi="High Tower Text"/>
        </w:rPr>
      </w:pPr>
      <w:r>
        <w:rPr>
          <w:rFonts w:ascii="High Tower Text" w:hAnsi="High Tower Text"/>
        </w:rPr>
        <w:t>The Do Not Associate Law states that under no circumstances are the citizens, staff or securities to involve themselves or deal with the individuals, representatives, organizations or countries that the securities specify are dangerous. The distance must be kept, if this law is not adhered to. The punishment shall consist of immediate removal from the residents and a death penalty feature selected by the authorities and securities.</w:t>
      </w:r>
    </w:p>
    <w:p w14:paraId="31AA4311" w14:textId="77777777" w:rsidR="00E61423" w:rsidRDefault="00E61423">
      <w:pPr>
        <w:rPr>
          <w:rFonts w:ascii="High Tower Text" w:hAnsi="High Tower Text"/>
        </w:rPr>
      </w:pPr>
    </w:p>
    <w:p w14:paraId="6BDBB66B" w14:textId="77777777" w:rsidR="00E61423" w:rsidRDefault="00317F5B">
      <w:pPr>
        <w:rPr>
          <w:rFonts w:ascii="High Tower Text" w:hAnsi="High Tower Text"/>
        </w:rPr>
      </w:pPr>
      <w:r>
        <w:rPr>
          <w:rFonts w:ascii="High Tower Text" w:hAnsi="High Tower Text"/>
        </w:rPr>
        <w:t xml:space="preserve">There will be no amendments or loopholes. </w:t>
      </w:r>
    </w:p>
    <w:p w14:paraId="66F21F81" w14:textId="77777777" w:rsidR="00E61423" w:rsidRDefault="00E61423">
      <w:pPr>
        <w:rPr>
          <w:rFonts w:ascii="High Tower Text" w:hAnsi="High Tower Text"/>
        </w:rPr>
      </w:pPr>
    </w:p>
    <w:p w14:paraId="71AF82C9"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75393A93" w14:textId="77777777" w:rsidR="00E61423" w:rsidRDefault="00E61423">
      <w:pPr>
        <w:rPr>
          <w:rFonts w:ascii="High Tower Text" w:hAnsi="High Tower Text"/>
        </w:rPr>
      </w:pPr>
    </w:p>
    <w:p w14:paraId="2F89066D" w14:textId="77777777" w:rsidR="00E61423" w:rsidRDefault="00317F5B">
      <w:pPr>
        <w:rPr>
          <w:rFonts w:ascii="High Tower Text" w:hAnsi="High Tower Text"/>
        </w:rPr>
      </w:pPr>
      <w:r>
        <w:rPr>
          <w:rFonts w:ascii="High Tower Text" w:hAnsi="High Tower Text"/>
        </w:rPr>
        <w:t>This law is the fourth kept by the citizens.</w:t>
      </w:r>
    </w:p>
    <w:p w14:paraId="36C8422A" w14:textId="77777777" w:rsidR="00E61423" w:rsidRDefault="00E61423">
      <w:pPr>
        <w:rPr>
          <w:rFonts w:ascii="High Tower Text" w:hAnsi="High Tower Text"/>
        </w:rPr>
      </w:pPr>
    </w:p>
    <w:p w14:paraId="3B9F126F" w14:textId="77777777" w:rsidR="00E61423" w:rsidRDefault="00E61423">
      <w:pPr>
        <w:rPr>
          <w:rFonts w:ascii="High Tower Text" w:hAnsi="High Tower Text"/>
          <w:b/>
          <w:i/>
        </w:rPr>
      </w:pPr>
    </w:p>
    <w:p w14:paraId="6093099C" w14:textId="77777777" w:rsidR="00E61423" w:rsidRDefault="00E61423">
      <w:pPr>
        <w:rPr>
          <w:rFonts w:ascii="High Tower Text" w:hAnsi="High Tower Text"/>
          <w:b/>
          <w:i/>
        </w:rPr>
      </w:pPr>
    </w:p>
    <w:p w14:paraId="03E484FC" w14:textId="77777777" w:rsidR="00E61423" w:rsidRDefault="00E61423">
      <w:pPr>
        <w:rPr>
          <w:rFonts w:ascii="High Tower Text" w:hAnsi="High Tower Text"/>
          <w:b/>
          <w:i/>
        </w:rPr>
      </w:pPr>
    </w:p>
    <w:p w14:paraId="2D9CE44C" w14:textId="77777777" w:rsidR="002B1F21" w:rsidRDefault="002B1F21">
      <w:pPr>
        <w:rPr>
          <w:rFonts w:ascii="High Tower Text" w:hAnsi="High Tower Text"/>
          <w:b/>
          <w:i/>
        </w:rPr>
      </w:pPr>
    </w:p>
    <w:p w14:paraId="3A3193C0" w14:textId="5C2E54AF" w:rsidR="00E61423" w:rsidRDefault="00317F5B">
      <w:pPr>
        <w:rPr>
          <w:rFonts w:ascii="High Tower Text" w:hAnsi="High Tower Text"/>
          <w:b/>
          <w:i/>
        </w:rPr>
      </w:pPr>
      <w:r>
        <w:rPr>
          <w:rFonts w:ascii="High Tower Text" w:hAnsi="High Tower Text"/>
          <w:b/>
          <w:i/>
        </w:rPr>
        <w:lastRenderedPageBreak/>
        <w:t>The Do Not Kill Law</w:t>
      </w:r>
    </w:p>
    <w:p w14:paraId="1AFDF01D" w14:textId="77777777" w:rsidR="00E61423" w:rsidRDefault="00317F5B">
      <w:pPr>
        <w:rPr>
          <w:rFonts w:ascii="High Tower Text" w:hAnsi="High Tower Text"/>
          <w:b/>
          <w:i/>
        </w:rPr>
      </w:pPr>
      <w:r>
        <w:rPr>
          <w:rFonts w:ascii="High Tower Text" w:hAnsi="High Tower Text"/>
          <w:b/>
          <w:i/>
          <w:noProof/>
        </w:rPr>
        <w:drawing>
          <wp:inline distT="0" distB="0" distL="0" distR="0" wp14:anchorId="039D73FC" wp14:editId="4A772A04">
            <wp:extent cx="1400175" cy="1104900"/>
            <wp:effectExtent l="0" t="0" r="0" b="0"/>
            <wp:docPr id="4" name="Picture 5" descr="securitymeasur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ecuritymeasure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104900"/>
                    </a:xfrm>
                    <a:prstGeom prst="rect">
                      <a:avLst/>
                    </a:prstGeom>
                    <a:noFill/>
                    <a:ln>
                      <a:noFill/>
                    </a:ln>
                  </pic:spPr>
                </pic:pic>
              </a:graphicData>
            </a:graphic>
          </wp:inline>
        </w:drawing>
      </w:r>
    </w:p>
    <w:p w14:paraId="1AF14754" w14:textId="77777777" w:rsidR="00E61423" w:rsidRDefault="00E61423">
      <w:pPr>
        <w:rPr>
          <w:rFonts w:ascii="High Tower Text" w:hAnsi="High Tower Text"/>
          <w:b/>
          <w:i/>
        </w:rPr>
      </w:pPr>
    </w:p>
    <w:p w14:paraId="354A1D3C" w14:textId="77777777" w:rsidR="00E61423" w:rsidRDefault="00317F5B">
      <w:pPr>
        <w:rPr>
          <w:rFonts w:ascii="High Tower Text" w:hAnsi="High Tower Text"/>
          <w:b/>
          <w:i/>
        </w:rPr>
      </w:pPr>
      <w:r>
        <w:rPr>
          <w:rFonts w:ascii="High Tower Text" w:hAnsi="High Tower Text"/>
        </w:rPr>
        <w:t>This special law was created by the authorities and prohibits anyone from killing another.</w:t>
      </w:r>
    </w:p>
    <w:p w14:paraId="775057B7" w14:textId="77777777" w:rsidR="00E61423" w:rsidRDefault="00E61423">
      <w:pPr>
        <w:rPr>
          <w:rFonts w:ascii="High Tower Text" w:hAnsi="High Tower Text"/>
          <w:b/>
          <w:i/>
        </w:rPr>
      </w:pPr>
    </w:p>
    <w:p w14:paraId="60420E46" w14:textId="77777777" w:rsidR="00E61423" w:rsidRDefault="00317F5B">
      <w:pPr>
        <w:rPr>
          <w:rFonts w:ascii="High Tower Text" w:hAnsi="High Tower Text"/>
        </w:rPr>
      </w:pPr>
      <w:r>
        <w:rPr>
          <w:rFonts w:ascii="High Tower Text" w:hAnsi="High Tower Text"/>
        </w:rPr>
        <w:t>The Do Not Kill Law was established to secure the citizens. This law was voted upon and passed by the majority. In August of 2010, the final draft of the law was written.</w:t>
      </w:r>
    </w:p>
    <w:p w14:paraId="612A8AF0" w14:textId="77777777" w:rsidR="00E61423" w:rsidRDefault="00E61423">
      <w:pPr>
        <w:rPr>
          <w:rFonts w:ascii="High Tower Text" w:hAnsi="High Tower Text"/>
        </w:rPr>
      </w:pPr>
    </w:p>
    <w:p w14:paraId="38210E87" w14:textId="77777777" w:rsidR="00E61423" w:rsidRDefault="00317F5B">
      <w:pPr>
        <w:rPr>
          <w:rFonts w:ascii="High Tower Text" w:hAnsi="High Tower Text"/>
        </w:rPr>
      </w:pPr>
      <w:r>
        <w:rPr>
          <w:rFonts w:ascii="High Tower Text" w:hAnsi="High Tower Text"/>
        </w:rPr>
        <w:t xml:space="preserve">The Do Not Kill Law states that if any individuals or organizations kill the citizens, their families, securities or staff, the originator, the plotter and the executioner will be killed. </w:t>
      </w:r>
    </w:p>
    <w:p w14:paraId="673715C0" w14:textId="77777777" w:rsidR="00E61423" w:rsidRDefault="00E61423">
      <w:pPr>
        <w:rPr>
          <w:rFonts w:ascii="High Tower Text" w:hAnsi="High Tower Text"/>
        </w:rPr>
      </w:pPr>
    </w:p>
    <w:p w14:paraId="474A563E" w14:textId="77777777" w:rsidR="00E61423" w:rsidRDefault="00317F5B">
      <w:pPr>
        <w:rPr>
          <w:rFonts w:ascii="High Tower Text" w:hAnsi="High Tower Text"/>
        </w:rPr>
      </w:pPr>
      <w:r>
        <w:rPr>
          <w:rFonts w:ascii="High Tower Text" w:hAnsi="High Tower Text"/>
        </w:rPr>
        <w:t xml:space="preserve">There will be no amendments or loopholes. </w:t>
      </w:r>
    </w:p>
    <w:p w14:paraId="09DB6D28" w14:textId="77777777" w:rsidR="00E61423" w:rsidRDefault="00E61423">
      <w:pPr>
        <w:rPr>
          <w:rFonts w:ascii="High Tower Text" w:hAnsi="High Tower Text"/>
        </w:rPr>
      </w:pPr>
    </w:p>
    <w:p w14:paraId="41F748D6"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46B20126" w14:textId="77777777" w:rsidR="00E61423" w:rsidRDefault="00E61423">
      <w:pPr>
        <w:rPr>
          <w:rFonts w:ascii="High Tower Text" w:hAnsi="High Tower Text"/>
        </w:rPr>
      </w:pPr>
    </w:p>
    <w:p w14:paraId="35E2EC9E" w14:textId="77777777" w:rsidR="00E61423" w:rsidRDefault="00317F5B">
      <w:pPr>
        <w:rPr>
          <w:rFonts w:ascii="High Tower Text" w:hAnsi="High Tower Text"/>
        </w:rPr>
      </w:pPr>
      <w:r>
        <w:rPr>
          <w:rFonts w:ascii="High Tower Text" w:hAnsi="High Tower Text"/>
        </w:rPr>
        <w:t>This law is the fifth kept by the citizens.</w:t>
      </w:r>
    </w:p>
    <w:p w14:paraId="5D9C2CC2" w14:textId="77777777" w:rsidR="00E61423" w:rsidRDefault="00E61423"/>
    <w:p w14:paraId="4B6DF3A1" w14:textId="77777777" w:rsidR="00E61423" w:rsidRDefault="00E61423">
      <w:pPr>
        <w:rPr>
          <w:rFonts w:ascii="High Tower Text" w:hAnsi="High Tower Text"/>
          <w:b/>
          <w:i/>
        </w:rPr>
      </w:pPr>
    </w:p>
    <w:p w14:paraId="54284992" w14:textId="77777777" w:rsidR="00E61423" w:rsidRDefault="00E61423">
      <w:pPr>
        <w:rPr>
          <w:rFonts w:ascii="High Tower Text" w:hAnsi="High Tower Text"/>
          <w:b/>
          <w:i/>
        </w:rPr>
      </w:pPr>
    </w:p>
    <w:p w14:paraId="289B36F7" w14:textId="77777777" w:rsidR="00E61423" w:rsidRDefault="00E61423">
      <w:pPr>
        <w:rPr>
          <w:rFonts w:ascii="High Tower Text" w:hAnsi="High Tower Text"/>
          <w:b/>
          <w:i/>
        </w:rPr>
      </w:pPr>
    </w:p>
    <w:p w14:paraId="65985BCC" w14:textId="77777777" w:rsidR="00E61423" w:rsidRDefault="00E61423">
      <w:pPr>
        <w:rPr>
          <w:rFonts w:ascii="High Tower Text" w:hAnsi="High Tower Text"/>
          <w:b/>
          <w:i/>
        </w:rPr>
      </w:pPr>
    </w:p>
    <w:p w14:paraId="2106988C" w14:textId="77777777" w:rsidR="00E61423" w:rsidRDefault="00E61423">
      <w:pPr>
        <w:rPr>
          <w:rFonts w:ascii="High Tower Text" w:hAnsi="High Tower Text"/>
          <w:b/>
          <w:i/>
        </w:rPr>
      </w:pPr>
    </w:p>
    <w:p w14:paraId="1516FADE" w14:textId="77777777" w:rsidR="00E61423" w:rsidRDefault="00E61423">
      <w:pPr>
        <w:rPr>
          <w:rFonts w:ascii="High Tower Text" w:hAnsi="High Tower Text"/>
          <w:b/>
          <w:i/>
        </w:rPr>
      </w:pPr>
    </w:p>
    <w:p w14:paraId="07FA12DC" w14:textId="77777777" w:rsidR="002B1F21" w:rsidRDefault="002B1F21">
      <w:pPr>
        <w:rPr>
          <w:rFonts w:ascii="High Tower Text" w:hAnsi="High Tower Text"/>
          <w:b/>
          <w:i/>
        </w:rPr>
      </w:pPr>
    </w:p>
    <w:p w14:paraId="4D962ACB" w14:textId="77777777" w:rsidR="002B1F21" w:rsidRDefault="00317F5B">
      <w:pPr>
        <w:rPr>
          <w:rFonts w:ascii="High Tower Text" w:hAnsi="High Tower Text"/>
          <w:b/>
          <w:i/>
        </w:rPr>
      </w:pPr>
      <w:r>
        <w:rPr>
          <w:rFonts w:ascii="High Tower Text" w:hAnsi="High Tower Text"/>
          <w:b/>
          <w:i/>
        </w:rPr>
        <w:lastRenderedPageBreak/>
        <w:t>The Do Not Place Law</w:t>
      </w:r>
    </w:p>
    <w:p w14:paraId="5C643A70" w14:textId="0A6486DB" w:rsidR="00E61423" w:rsidRDefault="00317F5B">
      <w:pPr>
        <w:rPr>
          <w:rFonts w:ascii="High Tower Text" w:hAnsi="High Tower Text"/>
          <w:b/>
          <w:i/>
        </w:rPr>
      </w:pPr>
      <w:r>
        <w:rPr>
          <w:rFonts w:ascii="High Tower Text" w:hAnsi="High Tower Text"/>
          <w:b/>
          <w:i/>
          <w:noProof/>
        </w:rPr>
        <w:drawing>
          <wp:anchor distT="0" distB="0" distL="114300" distR="114300" simplePos="0" relativeHeight="251655680" behindDoc="0" locked="0" layoutInCell="1" allowOverlap="1" wp14:anchorId="5893C061" wp14:editId="4B000D75">
            <wp:simplePos x="0" y="0"/>
            <wp:positionH relativeFrom="margin">
              <wp:align>left</wp:align>
            </wp:positionH>
            <wp:positionV relativeFrom="paragraph">
              <wp:posOffset>3175</wp:posOffset>
            </wp:positionV>
            <wp:extent cx="1463675" cy="974725"/>
            <wp:effectExtent l="0" t="0" r="3175" b="0"/>
            <wp:wrapNone/>
            <wp:docPr id="146" name="Picture 146" descr="satell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satellit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675"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C2D7" w14:textId="77777777" w:rsidR="00E61423" w:rsidRDefault="00E61423">
      <w:pPr>
        <w:rPr>
          <w:rFonts w:ascii="High Tower Text" w:hAnsi="High Tower Text"/>
        </w:rPr>
      </w:pPr>
    </w:p>
    <w:p w14:paraId="2C997804" w14:textId="77777777" w:rsidR="00E61423" w:rsidRDefault="00E61423">
      <w:pPr>
        <w:rPr>
          <w:rFonts w:ascii="High Tower Text" w:hAnsi="High Tower Text"/>
        </w:rPr>
      </w:pPr>
    </w:p>
    <w:p w14:paraId="08511A33" w14:textId="77777777" w:rsidR="00FD7891" w:rsidRDefault="00FD7891">
      <w:pPr>
        <w:rPr>
          <w:rFonts w:ascii="High Tower Text" w:hAnsi="High Tower Text"/>
        </w:rPr>
      </w:pPr>
    </w:p>
    <w:p w14:paraId="6DACB163" w14:textId="2A66D445" w:rsidR="00E61423" w:rsidRDefault="00317F5B">
      <w:pPr>
        <w:rPr>
          <w:rFonts w:ascii="High Tower Text" w:hAnsi="High Tower Text"/>
        </w:rPr>
      </w:pPr>
      <w:r>
        <w:rPr>
          <w:rFonts w:ascii="High Tower Text" w:hAnsi="High Tower Text"/>
        </w:rPr>
        <w:t xml:space="preserve">This special law was created by the authorities and prohibits anyone from placing dangerous devices it is also known as The Clear Air Space Law. </w:t>
      </w:r>
    </w:p>
    <w:p w14:paraId="151E251E" w14:textId="77777777" w:rsidR="00E61423" w:rsidRDefault="00E61423">
      <w:pPr>
        <w:rPr>
          <w:rFonts w:ascii="High Tower Text" w:hAnsi="High Tower Text"/>
          <w:b/>
          <w:i/>
        </w:rPr>
      </w:pPr>
    </w:p>
    <w:p w14:paraId="4082B701" w14:textId="77777777" w:rsidR="00E61423" w:rsidRDefault="00317F5B">
      <w:pPr>
        <w:rPr>
          <w:rFonts w:ascii="High Tower Text" w:hAnsi="High Tower Text"/>
        </w:rPr>
      </w:pPr>
      <w:r>
        <w:rPr>
          <w:rFonts w:ascii="High Tower Text" w:hAnsi="High Tower Text"/>
        </w:rPr>
        <w:t xml:space="preserve">The Do Not Place Law was established to secure the citizens. This law was voted upon and passed by the majority. In November 2016, the final draft of the law was written. </w:t>
      </w:r>
    </w:p>
    <w:p w14:paraId="71B389A9" w14:textId="77777777" w:rsidR="00E61423" w:rsidRDefault="00E61423">
      <w:pPr>
        <w:rPr>
          <w:rFonts w:ascii="High Tower Text" w:hAnsi="High Tower Text"/>
          <w:b/>
          <w:i/>
        </w:rPr>
      </w:pPr>
    </w:p>
    <w:p w14:paraId="0FB5129B" w14:textId="77777777" w:rsidR="00E61423" w:rsidRDefault="00317F5B">
      <w:pPr>
        <w:rPr>
          <w:rFonts w:ascii="High Tower Text" w:hAnsi="High Tower Text"/>
          <w:b/>
          <w:i/>
        </w:rPr>
      </w:pPr>
      <w:r>
        <w:rPr>
          <w:rFonts w:ascii="High Tower Text" w:hAnsi="High Tower Text"/>
        </w:rPr>
        <w:t xml:space="preserve">The Do Not Place Law states that under no circumstance are the individuals, organizations, representatives or countries mentioned by securities to place dangerous devices overhead by satellites or any other means, near or around the vicinity of the citizens, staff or securities. The punishment shall consist of a blow or death penalty feature that is selected by the authorities and securities. </w:t>
      </w:r>
    </w:p>
    <w:p w14:paraId="309781AD" w14:textId="77777777" w:rsidR="00E61423" w:rsidRDefault="00E61423">
      <w:pPr>
        <w:rPr>
          <w:rFonts w:ascii="High Tower Text" w:hAnsi="High Tower Text"/>
          <w:b/>
          <w:i/>
        </w:rPr>
      </w:pPr>
    </w:p>
    <w:p w14:paraId="3F569A9F" w14:textId="77777777" w:rsidR="00E61423" w:rsidRDefault="00317F5B">
      <w:pPr>
        <w:rPr>
          <w:rFonts w:ascii="High Tower Text" w:hAnsi="High Tower Text"/>
        </w:rPr>
      </w:pPr>
      <w:r>
        <w:rPr>
          <w:rFonts w:ascii="High Tower Text" w:hAnsi="High Tower Text"/>
        </w:rPr>
        <w:t xml:space="preserve">There will be no amendments or loopholes. </w:t>
      </w:r>
    </w:p>
    <w:p w14:paraId="78769841" w14:textId="77777777" w:rsidR="00E61423" w:rsidRDefault="00E61423">
      <w:pPr>
        <w:rPr>
          <w:rFonts w:ascii="High Tower Text" w:hAnsi="High Tower Text"/>
        </w:rPr>
      </w:pPr>
    </w:p>
    <w:p w14:paraId="78BBF54A"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5DBE0580" w14:textId="77777777" w:rsidR="00E61423" w:rsidRDefault="00E61423">
      <w:pPr>
        <w:rPr>
          <w:rFonts w:ascii="High Tower Text" w:hAnsi="High Tower Text"/>
        </w:rPr>
      </w:pPr>
    </w:p>
    <w:p w14:paraId="5DE5F5CF" w14:textId="77777777" w:rsidR="00E61423" w:rsidRDefault="00317F5B">
      <w:pPr>
        <w:rPr>
          <w:rFonts w:ascii="High Tower Text" w:hAnsi="High Tower Text"/>
        </w:rPr>
      </w:pPr>
      <w:r>
        <w:rPr>
          <w:rFonts w:ascii="High Tower Text" w:hAnsi="High Tower Text"/>
        </w:rPr>
        <w:t>This law is the sixth kept by the citizens.</w:t>
      </w:r>
    </w:p>
    <w:p w14:paraId="5A13FF22" w14:textId="77777777" w:rsidR="00E61423" w:rsidRDefault="00E61423">
      <w:pPr>
        <w:rPr>
          <w:rFonts w:ascii="High Tower Text" w:hAnsi="High Tower Text"/>
          <w:b/>
          <w:color w:val="000000"/>
          <w:sz w:val="24"/>
          <w:szCs w:val="24"/>
        </w:rPr>
      </w:pPr>
    </w:p>
    <w:p w14:paraId="4C2F9BA2" w14:textId="77777777" w:rsidR="00E61423" w:rsidRDefault="00E61423">
      <w:pPr>
        <w:rPr>
          <w:rFonts w:ascii="High Tower Text" w:hAnsi="High Tower Text"/>
          <w:b/>
          <w:color w:val="000000"/>
          <w:sz w:val="24"/>
          <w:szCs w:val="24"/>
        </w:rPr>
      </w:pPr>
    </w:p>
    <w:p w14:paraId="59727F59" w14:textId="77777777" w:rsidR="00E61423" w:rsidRDefault="00E61423">
      <w:pPr>
        <w:rPr>
          <w:rFonts w:ascii="High Tower Text" w:hAnsi="High Tower Text"/>
          <w:b/>
          <w:color w:val="000000"/>
          <w:sz w:val="24"/>
          <w:szCs w:val="24"/>
        </w:rPr>
      </w:pPr>
    </w:p>
    <w:p w14:paraId="188C6FF2" w14:textId="77777777" w:rsidR="00E61423" w:rsidRDefault="00E61423">
      <w:pPr>
        <w:rPr>
          <w:rFonts w:ascii="High Tower Text" w:hAnsi="High Tower Text"/>
          <w:b/>
          <w:color w:val="000000"/>
          <w:sz w:val="24"/>
          <w:szCs w:val="24"/>
        </w:rPr>
      </w:pPr>
    </w:p>
    <w:p w14:paraId="5EAF5EFE" w14:textId="77777777" w:rsidR="00E61423" w:rsidRDefault="00E61423">
      <w:pPr>
        <w:rPr>
          <w:rFonts w:ascii="High Tower Text" w:hAnsi="High Tower Text"/>
          <w:b/>
          <w:color w:val="000000"/>
          <w:sz w:val="24"/>
          <w:szCs w:val="24"/>
        </w:rPr>
      </w:pPr>
    </w:p>
    <w:p w14:paraId="08DC2C70" w14:textId="77777777" w:rsidR="00E61423" w:rsidRDefault="00E61423">
      <w:pPr>
        <w:rPr>
          <w:rFonts w:ascii="High Tower Text" w:hAnsi="High Tower Text"/>
          <w:b/>
          <w:color w:val="000000"/>
          <w:sz w:val="24"/>
          <w:szCs w:val="24"/>
        </w:rPr>
      </w:pPr>
    </w:p>
    <w:p w14:paraId="79EDFE51" w14:textId="77777777" w:rsidR="0093494C" w:rsidRDefault="0093494C">
      <w:pPr>
        <w:rPr>
          <w:rFonts w:ascii="High Tower Text" w:hAnsi="High Tower Text"/>
          <w:b/>
          <w:i/>
        </w:rPr>
      </w:pPr>
    </w:p>
    <w:p w14:paraId="01A18953" w14:textId="6E3B746A" w:rsidR="00E61423" w:rsidRDefault="00317F5B">
      <w:pPr>
        <w:rPr>
          <w:rFonts w:ascii="High Tower Text" w:hAnsi="High Tower Text"/>
          <w:b/>
          <w:i/>
        </w:rPr>
      </w:pPr>
      <w:r>
        <w:rPr>
          <w:rFonts w:ascii="High Tower Text" w:hAnsi="High Tower Text"/>
          <w:b/>
          <w:i/>
        </w:rPr>
        <w:lastRenderedPageBreak/>
        <w:t>The Do Not Touch Law</w:t>
      </w:r>
    </w:p>
    <w:p w14:paraId="2D1DF751" w14:textId="77777777" w:rsidR="00E61423" w:rsidRDefault="00317F5B">
      <w:pPr>
        <w:rPr>
          <w:rFonts w:ascii="High Tower Text" w:hAnsi="High Tower Text"/>
          <w:b/>
          <w:i/>
        </w:rPr>
      </w:pPr>
      <w:r>
        <w:rPr>
          <w:rFonts w:ascii="High Tower Text" w:hAnsi="High Tower Text"/>
          <w:b/>
          <w:i/>
          <w:noProof/>
        </w:rPr>
        <w:drawing>
          <wp:anchor distT="0" distB="0" distL="114300" distR="114300" simplePos="0" relativeHeight="251657728" behindDoc="0" locked="0" layoutInCell="1" allowOverlap="1" wp14:anchorId="69507B94" wp14:editId="24770B66">
            <wp:simplePos x="0" y="0"/>
            <wp:positionH relativeFrom="margin">
              <wp:align>left</wp:align>
            </wp:positionH>
            <wp:positionV relativeFrom="paragraph">
              <wp:posOffset>6350</wp:posOffset>
            </wp:positionV>
            <wp:extent cx="1571625" cy="990600"/>
            <wp:effectExtent l="0" t="0" r="9525" b="0"/>
            <wp:wrapNone/>
            <wp:docPr id="148" name="Picture 148" descr="hand tou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hand touch"/>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5A0D0" w14:textId="77777777" w:rsidR="00E61423" w:rsidRDefault="00E61423">
      <w:pPr>
        <w:rPr>
          <w:rFonts w:ascii="High Tower Text" w:hAnsi="High Tower Text"/>
          <w:b/>
          <w:i/>
        </w:rPr>
      </w:pPr>
    </w:p>
    <w:p w14:paraId="0089DB2C" w14:textId="77777777" w:rsidR="0093494C" w:rsidRDefault="0093494C">
      <w:pPr>
        <w:rPr>
          <w:rFonts w:ascii="High Tower Text" w:hAnsi="High Tower Text"/>
        </w:rPr>
      </w:pPr>
    </w:p>
    <w:p w14:paraId="66B5CC76" w14:textId="77777777" w:rsidR="0093494C" w:rsidRDefault="0093494C">
      <w:pPr>
        <w:rPr>
          <w:rFonts w:ascii="High Tower Text" w:hAnsi="High Tower Text"/>
        </w:rPr>
      </w:pPr>
    </w:p>
    <w:p w14:paraId="654A5D8C" w14:textId="6771ADD8" w:rsidR="00E61423" w:rsidRDefault="00317F5B">
      <w:pPr>
        <w:rPr>
          <w:rFonts w:ascii="High Tower Text" w:hAnsi="High Tower Text"/>
        </w:rPr>
      </w:pPr>
      <w:r>
        <w:rPr>
          <w:rFonts w:ascii="High Tower Text" w:hAnsi="High Tower Text"/>
        </w:rPr>
        <w:t xml:space="preserve">This special law was created by the authorities and prohibits anyone from illegally and indecently touching the citizens.  </w:t>
      </w:r>
    </w:p>
    <w:p w14:paraId="70F3B393" w14:textId="77777777" w:rsidR="00E61423" w:rsidRDefault="00E61423">
      <w:pPr>
        <w:rPr>
          <w:rFonts w:ascii="High Tower Text" w:hAnsi="High Tower Text"/>
          <w:b/>
          <w:i/>
        </w:rPr>
      </w:pPr>
    </w:p>
    <w:p w14:paraId="503D07EF" w14:textId="77777777" w:rsidR="00E61423" w:rsidRDefault="00317F5B">
      <w:pPr>
        <w:rPr>
          <w:rFonts w:ascii="High Tower Text" w:hAnsi="High Tower Text"/>
        </w:rPr>
      </w:pPr>
      <w:r>
        <w:rPr>
          <w:rFonts w:ascii="High Tower Text" w:hAnsi="High Tower Text"/>
        </w:rPr>
        <w:t xml:space="preserve">The Do Not Touch Law was established to secure the citizens and prevent physical harm. This law was voted upon and passed by the majority. In January 2017, the final draft of the law was written. </w:t>
      </w:r>
    </w:p>
    <w:p w14:paraId="50664DA4" w14:textId="77777777" w:rsidR="00E61423" w:rsidRDefault="00E61423">
      <w:pPr>
        <w:rPr>
          <w:rFonts w:ascii="High Tower Text" w:hAnsi="High Tower Text"/>
          <w:b/>
          <w:i/>
        </w:rPr>
      </w:pPr>
    </w:p>
    <w:p w14:paraId="7FBD630B" w14:textId="77777777" w:rsidR="00E61423" w:rsidRDefault="00317F5B">
      <w:pPr>
        <w:rPr>
          <w:rFonts w:ascii="High Tower Text" w:hAnsi="High Tower Text"/>
          <w:b/>
          <w:i/>
        </w:rPr>
      </w:pPr>
      <w:r>
        <w:rPr>
          <w:rFonts w:ascii="High Tower Text" w:hAnsi="High Tower Text"/>
        </w:rPr>
        <w:t xml:space="preserve">The Do Not Touch Law states that no one is to place their fingers or hands on any citizen to touch inappropriately or harmfully. They are not to use harmful devices with the touch for anything to be felt or seen by the individual please. The punishment shall consist of a hand and figure burning death penalty feature that is selected by the authorities and securities. </w:t>
      </w:r>
    </w:p>
    <w:p w14:paraId="1F8D8E5D" w14:textId="77777777" w:rsidR="00E61423" w:rsidRDefault="00E61423">
      <w:pPr>
        <w:rPr>
          <w:rFonts w:ascii="High Tower Text" w:hAnsi="High Tower Text"/>
          <w:b/>
          <w:i/>
        </w:rPr>
      </w:pPr>
    </w:p>
    <w:p w14:paraId="149B58E2" w14:textId="77777777" w:rsidR="00E61423" w:rsidRDefault="00317F5B">
      <w:pPr>
        <w:rPr>
          <w:rFonts w:ascii="High Tower Text" w:hAnsi="High Tower Text"/>
        </w:rPr>
      </w:pPr>
      <w:r>
        <w:rPr>
          <w:rFonts w:ascii="High Tower Text" w:hAnsi="High Tower Text"/>
        </w:rPr>
        <w:t xml:space="preserve">There will be no amendments or loopholes. </w:t>
      </w:r>
    </w:p>
    <w:p w14:paraId="26AD9A70" w14:textId="77777777" w:rsidR="00E61423" w:rsidRDefault="00E61423">
      <w:pPr>
        <w:rPr>
          <w:rFonts w:ascii="High Tower Text" w:hAnsi="High Tower Text"/>
        </w:rPr>
      </w:pPr>
    </w:p>
    <w:p w14:paraId="6D0A8756"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47F6E77A" w14:textId="77777777" w:rsidR="00E61423" w:rsidRDefault="00E61423">
      <w:pPr>
        <w:rPr>
          <w:rFonts w:ascii="High Tower Text" w:hAnsi="High Tower Text"/>
        </w:rPr>
      </w:pPr>
    </w:p>
    <w:p w14:paraId="661B0943" w14:textId="77777777" w:rsidR="00E61423" w:rsidRDefault="00317F5B">
      <w:pPr>
        <w:rPr>
          <w:rFonts w:ascii="High Tower Text" w:hAnsi="High Tower Text"/>
        </w:rPr>
      </w:pPr>
      <w:r>
        <w:rPr>
          <w:rFonts w:ascii="High Tower Text" w:hAnsi="High Tower Text"/>
        </w:rPr>
        <w:t>This law is the seventh kept by the citizens.</w:t>
      </w:r>
    </w:p>
    <w:p w14:paraId="363F364B" w14:textId="77777777" w:rsidR="00E61423" w:rsidRDefault="00E61423">
      <w:pPr>
        <w:rPr>
          <w:rFonts w:ascii="High Tower Text" w:hAnsi="High Tower Text"/>
          <w:b/>
          <w:color w:val="000000"/>
          <w:sz w:val="24"/>
          <w:szCs w:val="24"/>
        </w:rPr>
      </w:pPr>
    </w:p>
    <w:p w14:paraId="3212A4C0" w14:textId="77777777" w:rsidR="00E61423" w:rsidRDefault="00E61423">
      <w:pPr>
        <w:rPr>
          <w:rFonts w:ascii="High Tower Text" w:hAnsi="High Tower Text"/>
          <w:b/>
          <w:color w:val="000000"/>
          <w:sz w:val="24"/>
          <w:szCs w:val="24"/>
        </w:rPr>
      </w:pPr>
    </w:p>
    <w:p w14:paraId="10473ADC" w14:textId="77777777" w:rsidR="00E61423" w:rsidRDefault="00E61423">
      <w:pPr>
        <w:rPr>
          <w:rFonts w:ascii="High Tower Text" w:hAnsi="High Tower Text"/>
          <w:b/>
          <w:color w:val="000000"/>
          <w:sz w:val="24"/>
          <w:szCs w:val="24"/>
        </w:rPr>
      </w:pPr>
    </w:p>
    <w:p w14:paraId="17A9CCFC" w14:textId="77777777" w:rsidR="00E61423" w:rsidRDefault="00E61423">
      <w:pPr>
        <w:rPr>
          <w:rFonts w:ascii="High Tower Text" w:hAnsi="High Tower Text"/>
          <w:b/>
          <w:color w:val="000000"/>
          <w:sz w:val="24"/>
          <w:szCs w:val="24"/>
        </w:rPr>
      </w:pPr>
    </w:p>
    <w:p w14:paraId="6829A8D3" w14:textId="77777777" w:rsidR="00E61423" w:rsidRDefault="00E61423">
      <w:pPr>
        <w:rPr>
          <w:rFonts w:ascii="High Tower Text" w:hAnsi="High Tower Text"/>
          <w:b/>
          <w:color w:val="000000"/>
          <w:sz w:val="24"/>
          <w:szCs w:val="24"/>
        </w:rPr>
      </w:pPr>
    </w:p>
    <w:p w14:paraId="213E9938" w14:textId="77777777" w:rsidR="00E61423" w:rsidRDefault="00E61423">
      <w:pPr>
        <w:rPr>
          <w:rFonts w:ascii="High Tower Text" w:hAnsi="High Tower Text"/>
          <w:b/>
          <w:i/>
        </w:rPr>
      </w:pPr>
    </w:p>
    <w:p w14:paraId="1DAABBF7" w14:textId="77777777" w:rsidR="0093494C" w:rsidRDefault="0093494C">
      <w:pPr>
        <w:rPr>
          <w:rFonts w:ascii="High Tower Text" w:hAnsi="High Tower Text"/>
          <w:b/>
          <w:i/>
        </w:rPr>
      </w:pPr>
    </w:p>
    <w:p w14:paraId="7988C8C4" w14:textId="3A425459" w:rsidR="00E61423" w:rsidRDefault="00317F5B">
      <w:pPr>
        <w:rPr>
          <w:rFonts w:ascii="High Tower Text" w:hAnsi="High Tower Text"/>
          <w:b/>
          <w:i/>
        </w:rPr>
      </w:pPr>
      <w:r>
        <w:rPr>
          <w:rFonts w:ascii="High Tower Text" w:hAnsi="High Tower Text"/>
          <w:b/>
          <w:i/>
        </w:rPr>
        <w:lastRenderedPageBreak/>
        <w:t>The Do Not Compromise Law</w:t>
      </w:r>
    </w:p>
    <w:p w14:paraId="0F8AF5BA" w14:textId="77777777" w:rsidR="00E61423" w:rsidRDefault="00317F5B">
      <w:pPr>
        <w:rPr>
          <w:rFonts w:ascii="High Tower Text" w:hAnsi="High Tower Text"/>
          <w:b/>
          <w:i/>
        </w:rPr>
      </w:pPr>
      <w:r>
        <w:rPr>
          <w:rFonts w:ascii="High Tower Text" w:hAnsi="High Tower Text"/>
          <w:b/>
          <w:i/>
          <w:noProof/>
        </w:rPr>
        <w:drawing>
          <wp:inline distT="0" distB="0" distL="0" distR="0" wp14:anchorId="0AB9008B" wp14:editId="76568D97">
            <wp:extent cx="1819275" cy="1171575"/>
            <wp:effectExtent l="0" t="0" r="0" b="0"/>
            <wp:docPr id="5" name="Picture 7" descr="Comprom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ompromis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p w14:paraId="740698FE" w14:textId="77777777" w:rsidR="0093494C" w:rsidRDefault="0093494C">
      <w:pPr>
        <w:rPr>
          <w:rFonts w:ascii="High Tower Text" w:hAnsi="High Tower Text"/>
          <w:b/>
          <w:i/>
        </w:rPr>
      </w:pPr>
    </w:p>
    <w:p w14:paraId="14266735" w14:textId="2E89B58C" w:rsidR="00E61423" w:rsidRDefault="00317F5B">
      <w:pPr>
        <w:rPr>
          <w:rFonts w:ascii="High Tower Text" w:hAnsi="High Tower Text"/>
        </w:rPr>
      </w:pPr>
      <w:r>
        <w:rPr>
          <w:rFonts w:ascii="High Tower Text" w:hAnsi="High Tower Text"/>
        </w:rPr>
        <w:t xml:space="preserve">This special law was created by the authorities and prohibits anyone from compromising and jeopardizing the country and citizens.  </w:t>
      </w:r>
    </w:p>
    <w:p w14:paraId="20521AAC" w14:textId="77777777" w:rsidR="00E61423" w:rsidRDefault="00E61423">
      <w:pPr>
        <w:rPr>
          <w:rFonts w:ascii="High Tower Text" w:hAnsi="High Tower Text"/>
          <w:b/>
          <w:i/>
        </w:rPr>
      </w:pPr>
    </w:p>
    <w:p w14:paraId="08D5F7BA" w14:textId="77777777" w:rsidR="00E61423" w:rsidRDefault="00317F5B">
      <w:pPr>
        <w:rPr>
          <w:rFonts w:ascii="High Tower Text" w:hAnsi="High Tower Text"/>
        </w:rPr>
      </w:pPr>
      <w:r>
        <w:rPr>
          <w:rFonts w:ascii="High Tower Text" w:hAnsi="High Tower Text"/>
        </w:rPr>
        <w:t xml:space="preserve">The Do Not Compromise Law was established to secure the country and citizens to prevent unauthorized individuals from gaining internal information that could cause trouble. This law was voted upon and passed by the majority. In January 2017, the final draft of the law was written. </w:t>
      </w:r>
    </w:p>
    <w:p w14:paraId="138D59BD" w14:textId="77777777" w:rsidR="00E61423" w:rsidRDefault="00E61423">
      <w:pPr>
        <w:rPr>
          <w:rFonts w:ascii="High Tower Text" w:hAnsi="High Tower Text"/>
          <w:b/>
          <w:i/>
        </w:rPr>
      </w:pPr>
    </w:p>
    <w:p w14:paraId="30B85FDC" w14:textId="5E9B5D12" w:rsidR="00E61423" w:rsidRDefault="00317F5B">
      <w:pPr>
        <w:rPr>
          <w:rFonts w:ascii="High Tower Text" w:hAnsi="High Tower Text"/>
          <w:b/>
          <w:i/>
        </w:rPr>
      </w:pPr>
      <w:r>
        <w:rPr>
          <w:rFonts w:ascii="High Tower Text" w:hAnsi="High Tower Text"/>
        </w:rPr>
        <w:t>The Do Not Compromise Law states that no one is to access the internal private matters of the country, surrounding private islands or citizens to gain information that could potentially harm, compromise or jeopardize.  They are not to behave or act as double agents</w:t>
      </w:r>
      <w:r w:rsidR="008E6CD1">
        <w:rPr>
          <w:rFonts w:ascii="High Tower Text" w:hAnsi="High Tower Text"/>
        </w:rPr>
        <w:t>, be engaged in espionage</w:t>
      </w:r>
      <w:r>
        <w:rPr>
          <w:rFonts w:ascii="High Tower Text" w:hAnsi="High Tower Text"/>
        </w:rPr>
        <w:t xml:space="preserve"> </w:t>
      </w:r>
      <w:r w:rsidR="008E6CD1">
        <w:rPr>
          <w:rFonts w:ascii="High Tower Text" w:hAnsi="High Tower Text"/>
        </w:rPr>
        <w:t xml:space="preserve">or </w:t>
      </w:r>
      <w:r>
        <w:rPr>
          <w:rFonts w:ascii="High Tower Text" w:hAnsi="High Tower Text"/>
        </w:rPr>
        <w:t xml:space="preserve">to betray the country’s internal to other individuals. The punishment shall consist of a smoke death penalty feature that is selected by the authorities and securities. </w:t>
      </w:r>
    </w:p>
    <w:p w14:paraId="2C42373E" w14:textId="77777777" w:rsidR="00E61423" w:rsidRDefault="00E61423">
      <w:pPr>
        <w:rPr>
          <w:rFonts w:ascii="High Tower Text" w:hAnsi="High Tower Text"/>
          <w:b/>
          <w:i/>
        </w:rPr>
      </w:pPr>
    </w:p>
    <w:p w14:paraId="034E0178" w14:textId="77777777" w:rsidR="00E61423" w:rsidRDefault="00317F5B">
      <w:pPr>
        <w:rPr>
          <w:rFonts w:ascii="High Tower Text" w:hAnsi="High Tower Text"/>
        </w:rPr>
      </w:pPr>
      <w:r>
        <w:rPr>
          <w:rFonts w:ascii="High Tower Text" w:hAnsi="High Tower Text"/>
        </w:rPr>
        <w:t xml:space="preserve">There will be no amendments or loopholes. </w:t>
      </w:r>
    </w:p>
    <w:p w14:paraId="629B180E" w14:textId="77777777" w:rsidR="00E61423" w:rsidRDefault="00E61423">
      <w:pPr>
        <w:rPr>
          <w:rFonts w:ascii="High Tower Text" w:hAnsi="High Tower Text"/>
        </w:rPr>
      </w:pPr>
    </w:p>
    <w:p w14:paraId="72F6CB85" w14:textId="77777777" w:rsidR="00E61423" w:rsidRDefault="00317F5B">
      <w:pPr>
        <w:rPr>
          <w:rFonts w:ascii="High Tower Text" w:hAnsi="High Tower Text"/>
        </w:rPr>
      </w:pPr>
      <w:r>
        <w:rPr>
          <w:rFonts w:ascii="High Tower Text" w:hAnsi="High Tower Text"/>
        </w:rPr>
        <w:t>The contract is effective as of the date that has been specified. The contract is applicable globally.</w:t>
      </w:r>
    </w:p>
    <w:p w14:paraId="00EA9685" w14:textId="77777777" w:rsidR="00E61423" w:rsidRDefault="00E61423">
      <w:pPr>
        <w:rPr>
          <w:rFonts w:ascii="High Tower Text" w:hAnsi="High Tower Text"/>
        </w:rPr>
      </w:pPr>
    </w:p>
    <w:p w14:paraId="429D20B1" w14:textId="77777777" w:rsidR="00E61423" w:rsidRDefault="00317F5B">
      <w:pPr>
        <w:rPr>
          <w:rFonts w:ascii="High Tower Text" w:hAnsi="High Tower Text"/>
        </w:rPr>
      </w:pPr>
      <w:r>
        <w:rPr>
          <w:rFonts w:ascii="High Tower Text" w:hAnsi="High Tower Text"/>
        </w:rPr>
        <w:t>This law is the eight kept by the citizens.</w:t>
      </w:r>
    </w:p>
    <w:p w14:paraId="20FBFEDF" w14:textId="77777777" w:rsidR="00E61423" w:rsidRDefault="00E61423">
      <w:pPr>
        <w:rPr>
          <w:rFonts w:ascii="High Tower Text" w:hAnsi="High Tower Text"/>
          <w:b/>
          <w:i/>
        </w:rPr>
      </w:pPr>
    </w:p>
    <w:p w14:paraId="7E6D6469" w14:textId="77777777" w:rsidR="00E61423" w:rsidRDefault="00E61423">
      <w:pPr>
        <w:rPr>
          <w:rFonts w:ascii="High Tower Text" w:hAnsi="High Tower Text"/>
          <w:b/>
          <w:color w:val="000000"/>
          <w:sz w:val="24"/>
          <w:szCs w:val="24"/>
        </w:rPr>
      </w:pPr>
    </w:p>
    <w:p w14:paraId="45B20136" w14:textId="77777777" w:rsidR="00E61423" w:rsidRDefault="00E61423">
      <w:pPr>
        <w:rPr>
          <w:rFonts w:ascii="High Tower Text" w:hAnsi="High Tower Text"/>
          <w:b/>
          <w:color w:val="000000"/>
          <w:sz w:val="24"/>
          <w:szCs w:val="24"/>
        </w:rPr>
      </w:pPr>
    </w:p>
    <w:p w14:paraId="58E55234" w14:textId="77777777" w:rsidR="00E61423" w:rsidRDefault="00E61423">
      <w:pPr>
        <w:rPr>
          <w:rFonts w:ascii="High Tower Text" w:hAnsi="High Tower Text"/>
          <w:b/>
          <w:color w:val="000000"/>
          <w:sz w:val="24"/>
          <w:szCs w:val="24"/>
        </w:rPr>
      </w:pPr>
    </w:p>
    <w:p w14:paraId="708F69B5" w14:textId="77777777" w:rsidR="00E61423" w:rsidRDefault="00E61423">
      <w:pPr>
        <w:rPr>
          <w:rFonts w:ascii="High Tower Text" w:hAnsi="High Tower Text"/>
          <w:b/>
          <w:color w:val="000000"/>
          <w:sz w:val="24"/>
          <w:szCs w:val="24"/>
        </w:rPr>
      </w:pPr>
    </w:p>
    <w:p w14:paraId="13C6F16D" w14:textId="36B7F34E" w:rsidR="008E6CD1" w:rsidRDefault="008E6CD1" w:rsidP="008E6CD1">
      <w:pPr>
        <w:rPr>
          <w:rFonts w:ascii="High Tower Text" w:hAnsi="High Tower Text"/>
          <w:b/>
          <w:i/>
        </w:rPr>
      </w:pPr>
      <w:r>
        <w:rPr>
          <w:rFonts w:ascii="High Tower Text" w:hAnsi="High Tower Text"/>
          <w:b/>
          <w:i/>
        </w:rPr>
        <w:lastRenderedPageBreak/>
        <w:t>The Do Not Use Law</w:t>
      </w:r>
    </w:p>
    <w:p w14:paraId="5228B1A5" w14:textId="3A89BE8E" w:rsidR="008E6CD1" w:rsidRPr="0043798B" w:rsidRDefault="0043798B" w:rsidP="008E6CD1">
      <w:pPr>
        <w:rPr>
          <w:rFonts w:ascii="High Tower Text" w:hAnsi="High Tower Text"/>
          <w:b/>
        </w:rPr>
      </w:pPr>
      <w:r>
        <w:rPr>
          <w:rFonts w:ascii="High Tower Text" w:hAnsi="High Tower Text"/>
          <w:b/>
          <w:noProof/>
        </w:rPr>
        <w:drawing>
          <wp:inline distT="0" distB="0" distL="0" distR="0" wp14:anchorId="51602913" wp14:editId="0C1A34B0">
            <wp:extent cx="1543050" cy="923925"/>
            <wp:effectExtent l="0" t="0" r="0" b="9525"/>
            <wp:docPr id="7" name="Picture 7"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 logo.png"/>
                    <pic:cNvPicPr/>
                  </pic:nvPicPr>
                  <pic:blipFill>
                    <a:blip r:embed="rId13">
                      <a:extLst>
                        <a:ext uri="{28A0092B-C50C-407E-A947-70E740481C1C}">
                          <a14:useLocalDpi xmlns:a14="http://schemas.microsoft.com/office/drawing/2010/main" val="0"/>
                        </a:ext>
                      </a:extLst>
                    </a:blip>
                    <a:stretch>
                      <a:fillRect/>
                    </a:stretch>
                  </pic:blipFill>
                  <pic:spPr>
                    <a:xfrm>
                      <a:off x="0" y="0"/>
                      <a:ext cx="1543050" cy="923925"/>
                    </a:xfrm>
                    <a:prstGeom prst="rect">
                      <a:avLst/>
                    </a:prstGeom>
                  </pic:spPr>
                </pic:pic>
              </a:graphicData>
            </a:graphic>
          </wp:inline>
        </w:drawing>
      </w:r>
    </w:p>
    <w:p w14:paraId="7E33F8FB" w14:textId="77777777" w:rsidR="008E6CD1" w:rsidRDefault="008E6CD1" w:rsidP="008E6CD1">
      <w:pPr>
        <w:rPr>
          <w:rFonts w:ascii="High Tower Text" w:hAnsi="High Tower Text"/>
          <w:b/>
          <w:i/>
        </w:rPr>
      </w:pPr>
    </w:p>
    <w:p w14:paraId="1055700F" w14:textId="748CF0F8" w:rsidR="008E6CD1" w:rsidRDefault="008E6CD1" w:rsidP="008E6CD1">
      <w:pPr>
        <w:rPr>
          <w:rFonts w:ascii="High Tower Text" w:hAnsi="High Tower Text"/>
        </w:rPr>
      </w:pPr>
      <w:r>
        <w:rPr>
          <w:rFonts w:ascii="High Tower Text" w:hAnsi="High Tower Text"/>
        </w:rPr>
        <w:t xml:space="preserve">This special law was created by the authorities and prohibits anyone from using the citizens or country for their illicit or unscrupulous purposes. </w:t>
      </w:r>
    </w:p>
    <w:p w14:paraId="38B8A925" w14:textId="77777777" w:rsidR="008E6CD1" w:rsidRDefault="008E6CD1" w:rsidP="008E6CD1">
      <w:pPr>
        <w:rPr>
          <w:rFonts w:ascii="High Tower Text" w:hAnsi="High Tower Text"/>
          <w:b/>
          <w:i/>
        </w:rPr>
      </w:pPr>
    </w:p>
    <w:p w14:paraId="1F3DC50A" w14:textId="6263E839" w:rsidR="008E6CD1" w:rsidRDefault="008E6CD1" w:rsidP="008E6CD1">
      <w:pPr>
        <w:rPr>
          <w:rFonts w:ascii="High Tower Text" w:hAnsi="High Tower Text"/>
        </w:rPr>
      </w:pPr>
      <w:r>
        <w:rPr>
          <w:rFonts w:ascii="High Tower Text" w:hAnsi="High Tower Text"/>
        </w:rPr>
        <w:t xml:space="preserve">The Do Not Use Law was established to secure the citizens and prevent undue harassment or duress. This law was voted upon and passed by the majority. In April 2019, the final draft of the law was written. </w:t>
      </w:r>
    </w:p>
    <w:p w14:paraId="1FBCC6E2" w14:textId="77777777" w:rsidR="008E6CD1" w:rsidRDefault="008E6CD1" w:rsidP="008E6CD1">
      <w:pPr>
        <w:rPr>
          <w:rFonts w:ascii="High Tower Text" w:hAnsi="High Tower Text"/>
          <w:b/>
          <w:i/>
        </w:rPr>
      </w:pPr>
    </w:p>
    <w:p w14:paraId="2826930F" w14:textId="4DF1B1FD" w:rsidR="008E6CD1" w:rsidRDefault="008E6CD1" w:rsidP="008E6CD1">
      <w:pPr>
        <w:rPr>
          <w:rFonts w:ascii="High Tower Text" w:hAnsi="High Tower Text"/>
          <w:b/>
          <w:i/>
        </w:rPr>
      </w:pPr>
      <w:r>
        <w:rPr>
          <w:rFonts w:ascii="High Tower Text" w:hAnsi="High Tower Text"/>
        </w:rPr>
        <w:t>The Do Not Use Law states that no one is to</w:t>
      </w:r>
      <w:r w:rsidR="0043798B">
        <w:rPr>
          <w:rFonts w:ascii="High Tower Text" w:hAnsi="High Tower Text"/>
        </w:rPr>
        <w:t xml:space="preserve"> threaten, harass, make claims, take liberties, place pressure, or interfere with the citizens or their properties for whatever purposes they might determine. The citizens are to be left alone as free agents, to determine in their own mind and in their own life, what they deem is best and appropriate for themselves. </w:t>
      </w:r>
      <w:r>
        <w:rPr>
          <w:rFonts w:ascii="High Tower Text" w:hAnsi="High Tower Text"/>
        </w:rPr>
        <w:t xml:space="preserve">The punishment shall consist of a death penalty feature that is selected by the authorities and securities. </w:t>
      </w:r>
    </w:p>
    <w:p w14:paraId="6AE480CF" w14:textId="77777777" w:rsidR="008E6CD1" w:rsidRDefault="008E6CD1" w:rsidP="008E6CD1">
      <w:pPr>
        <w:rPr>
          <w:rFonts w:ascii="High Tower Text" w:hAnsi="High Tower Text"/>
          <w:b/>
          <w:i/>
        </w:rPr>
      </w:pPr>
    </w:p>
    <w:p w14:paraId="5B2E87A6" w14:textId="77777777" w:rsidR="008E6CD1" w:rsidRDefault="008E6CD1" w:rsidP="008E6CD1">
      <w:pPr>
        <w:rPr>
          <w:rFonts w:ascii="High Tower Text" w:hAnsi="High Tower Text"/>
        </w:rPr>
      </w:pPr>
      <w:r>
        <w:rPr>
          <w:rFonts w:ascii="High Tower Text" w:hAnsi="High Tower Text"/>
        </w:rPr>
        <w:t xml:space="preserve">There will be no amendments or loopholes. </w:t>
      </w:r>
    </w:p>
    <w:p w14:paraId="2316CE49" w14:textId="77777777" w:rsidR="008E6CD1" w:rsidRDefault="008E6CD1" w:rsidP="008E6CD1">
      <w:pPr>
        <w:rPr>
          <w:rFonts w:ascii="High Tower Text" w:hAnsi="High Tower Text"/>
        </w:rPr>
      </w:pPr>
    </w:p>
    <w:p w14:paraId="3CF49E56" w14:textId="77777777" w:rsidR="008E6CD1" w:rsidRDefault="008E6CD1" w:rsidP="008E6CD1">
      <w:pPr>
        <w:rPr>
          <w:rFonts w:ascii="High Tower Text" w:hAnsi="High Tower Text"/>
        </w:rPr>
      </w:pPr>
      <w:r>
        <w:rPr>
          <w:rFonts w:ascii="High Tower Text" w:hAnsi="High Tower Text"/>
        </w:rPr>
        <w:t>The contract is effective as of the date that has been specified. The contract is applicable globally.</w:t>
      </w:r>
    </w:p>
    <w:p w14:paraId="0F6B1E97" w14:textId="77777777" w:rsidR="008E6CD1" w:rsidRDefault="008E6CD1" w:rsidP="008E6CD1">
      <w:pPr>
        <w:rPr>
          <w:rFonts w:ascii="High Tower Text" w:hAnsi="High Tower Text"/>
        </w:rPr>
      </w:pPr>
    </w:p>
    <w:p w14:paraId="1B813610" w14:textId="65C4172C" w:rsidR="008E6CD1" w:rsidRDefault="008E6CD1" w:rsidP="008E6CD1">
      <w:pPr>
        <w:rPr>
          <w:rFonts w:ascii="High Tower Text" w:hAnsi="High Tower Text"/>
        </w:rPr>
      </w:pPr>
      <w:r>
        <w:rPr>
          <w:rFonts w:ascii="High Tower Text" w:hAnsi="High Tower Text"/>
        </w:rPr>
        <w:t xml:space="preserve">This law is the </w:t>
      </w:r>
      <w:r w:rsidR="005F7692">
        <w:rPr>
          <w:rFonts w:ascii="High Tower Text" w:hAnsi="High Tower Text"/>
        </w:rPr>
        <w:t>ninth</w:t>
      </w:r>
      <w:r>
        <w:rPr>
          <w:rFonts w:ascii="High Tower Text" w:hAnsi="High Tower Text"/>
        </w:rPr>
        <w:t xml:space="preserve"> kept by the citizens.</w:t>
      </w:r>
    </w:p>
    <w:p w14:paraId="4703C7EC" w14:textId="77777777" w:rsidR="008E6CD1" w:rsidRDefault="008E6CD1" w:rsidP="008E6CD1">
      <w:pPr>
        <w:rPr>
          <w:rFonts w:ascii="High Tower Text" w:hAnsi="High Tower Text"/>
          <w:b/>
          <w:color w:val="000000"/>
          <w:sz w:val="24"/>
          <w:szCs w:val="24"/>
        </w:rPr>
      </w:pPr>
    </w:p>
    <w:p w14:paraId="3130BB29" w14:textId="77777777" w:rsidR="008E6CD1" w:rsidRDefault="008E6CD1">
      <w:pPr>
        <w:rPr>
          <w:rFonts w:ascii="High Tower Text" w:hAnsi="High Tower Text"/>
          <w:b/>
          <w:color w:val="000000"/>
          <w:sz w:val="24"/>
          <w:szCs w:val="24"/>
        </w:rPr>
      </w:pPr>
    </w:p>
    <w:p w14:paraId="5EB3B262" w14:textId="77777777" w:rsidR="008E6CD1" w:rsidRDefault="008E6CD1">
      <w:pPr>
        <w:rPr>
          <w:rFonts w:ascii="High Tower Text" w:hAnsi="High Tower Text"/>
          <w:b/>
          <w:color w:val="000000"/>
          <w:sz w:val="24"/>
          <w:szCs w:val="24"/>
        </w:rPr>
      </w:pPr>
    </w:p>
    <w:p w14:paraId="62565549" w14:textId="77777777" w:rsidR="008E6CD1" w:rsidRDefault="008E6CD1">
      <w:pPr>
        <w:rPr>
          <w:rFonts w:ascii="High Tower Text" w:hAnsi="High Tower Text"/>
          <w:b/>
          <w:color w:val="000000"/>
          <w:sz w:val="24"/>
          <w:szCs w:val="24"/>
        </w:rPr>
      </w:pPr>
    </w:p>
    <w:p w14:paraId="58CEB3E3" w14:textId="77777777" w:rsidR="008E6CD1" w:rsidRDefault="008E6CD1">
      <w:pPr>
        <w:rPr>
          <w:rFonts w:ascii="High Tower Text" w:hAnsi="High Tower Text"/>
          <w:b/>
          <w:color w:val="000000"/>
          <w:sz w:val="24"/>
          <w:szCs w:val="24"/>
        </w:rPr>
      </w:pPr>
    </w:p>
    <w:p w14:paraId="51BC2C12" w14:textId="77777777" w:rsidR="005F7692" w:rsidRDefault="005F7692" w:rsidP="005F7692">
      <w:pPr>
        <w:rPr>
          <w:rFonts w:ascii="High Tower Text" w:hAnsi="High Tower Text"/>
          <w:b/>
          <w:i/>
        </w:rPr>
      </w:pPr>
      <w:r>
        <w:rPr>
          <w:rFonts w:ascii="High Tower Text" w:hAnsi="High Tower Text"/>
          <w:b/>
          <w:i/>
        </w:rPr>
        <w:lastRenderedPageBreak/>
        <w:t>The Do Not Get Off Law</w:t>
      </w:r>
    </w:p>
    <w:p w14:paraId="3AF38CE0" w14:textId="77777777" w:rsidR="005F7692" w:rsidRDefault="005F7692" w:rsidP="005F7692">
      <w:pPr>
        <w:rPr>
          <w:rFonts w:ascii="High Tower Text" w:hAnsi="High Tower Text"/>
          <w:b/>
        </w:rPr>
      </w:pPr>
      <w:r>
        <w:rPr>
          <w:rFonts w:ascii="High Tower Text" w:hAnsi="High Tower Text"/>
          <w:b/>
          <w:noProof/>
        </w:rPr>
        <w:drawing>
          <wp:inline distT="0" distB="0" distL="0" distR="0" wp14:anchorId="61619011" wp14:editId="76E0C034">
            <wp:extent cx="1581150" cy="93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t Off.jpg"/>
                    <pic:cNvPicPr/>
                  </pic:nvPicPr>
                  <pic:blipFill>
                    <a:blip r:embed="rId14">
                      <a:extLst>
                        <a:ext uri="{28A0092B-C50C-407E-A947-70E740481C1C}">
                          <a14:useLocalDpi xmlns:a14="http://schemas.microsoft.com/office/drawing/2010/main" val="0"/>
                        </a:ext>
                      </a:extLst>
                    </a:blip>
                    <a:stretch>
                      <a:fillRect/>
                    </a:stretch>
                  </pic:blipFill>
                  <pic:spPr>
                    <a:xfrm>
                      <a:off x="0" y="0"/>
                      <a:ext cx="1581150" cy="933450"/>
                    </a:xfrm>
                    <a:prstGeom prst="rect">
                      <a:avLst/>
                    </a:prstGeom>
                  </pic:spPr>
                </pic:pic>
              </a:graphicData>
            </a:graphic>
          </wp:inline>
        </w:drawing>
      </w:r>
    </w:p>
    <w:p w14:paraId="2C703B27" w14:textId="77777777" w:rsidR="005F7692" w:rsidRPr="003658C1" w:rsidRDefault="005F7692" w:rsidP="005F7692">
      <w:pPr>
        <w:rPr>
          <w:rFonts w:ascii="High Tower Text" w:hAnsi="High Tower Text"/>
          <w:b/>
        </w:rPr>
      </w:pPr>
    </w:p>
    <w:p w14:paraId="689A0F79" w14:textId="77777777" w:rsidR="005F7692" w:rsidRDefault="005F7692" w:rsidP="005F7692">
      <w:pPr>
        <w:rPr>
          <w:rFonts w:ascii="High Tower Text" w:hAnsi="High Tower Text"/>
        </w:rPr>
      </w:pPr>
      <w:r>
        <w:rPr>
          <w:rFonts w:ascii="High Tower Text" w:hAnsi="High Tower Text"/>
        </w:rPr>
        <w:t xml:space="preserve">This special law was created by the authorities and prevents unscrupulous individuals from getting off with crime. </w:t>
      </w:r>
    </w:p>
    <w:p w14:paraId="795079A8" w14:textId="77777777" w:rsidR="005F7692" w:rsidRDefault="005F7692" w:rsidP="005F7692">
      <w:pPr>
        <w:rPr>
          <w:rFonts w:ascii="High Tower Text" w:hAnsi="High Tower Text"/>
          <w:b/>
          <w:i/>
        </w:rPr>
      </w:pPr>
    </w:p>
    <w:p w14:paraId="1F582708" w14:textId="77777777" w:rsidR="005F7692" w:rsidRDefault="005F7692" w:rsidP="005F7692">
      <w:pPr>
        <w:rPr>
          <w:rFonts w:ascii="High Tower Text" w:hAnsi="High Tower Text"/>
        </w:rPr>
      </w:pPr>
      <w:r>
        <w:rPr>
          <w:rFonts w:ascii="High Tower Text" w:hAnsi="High Tower Text"/>
        </w:rPr>
        <w:t xml:space="preserve">The Do Not Get Off Law was established to secure the citizens and does not allow an excuse, argument or action to be made, for an individual to not be brought to justice if a crime is committed against themselves or a loved one. This law was voted upon and passed by the majority. In April 2017, the final draft of the law was written. </w:t>
      </w:r>
    </w:p>
    <w:p w14:paraId="13DE2145" w14:textId="77777777" w:rsidR="005F7692" w:rsidRDefault="005F7692" w:rsidP="005F7692">
      <w:pPr>
        <w:rPr>
          <w:rFonts w:ascii="High Tower Text" w:hAnsi="High Tower Text"/>
          <w:b/>
          <w:i/>
        </w:rPr>
      </w:pPr>
    </w:p>
    <w:p w14:paraId="4BAF12DB" w14:textId="77777777" w:rsidR="005F7692" w:rsidRDefault="005F7692" w:rsidP="005F7692">
      <w:pPr>
        <w:rPr>
          <w:rFonts w:ascii="High Tower Text" w:hAnsi="High Tower Text"/>
          <w:b/>
          <w:i/>
        </w:rPr>
      </w:pPr>
      <w:r>
        <w:rPr>
          <w:rFonts w:ascii="High Tower Text" w:hAnsi="High Tower Text"/>
        </w:rPr>
        <w:t xml:space="preserve">The Do Not Get Off Law states that under no circumstances is an individual, group, company, entity, country or private island, to get off with a crime. The individual/s are to be brought to justice, even in time. They are to go upon the facts and evidences of the case, they are to review them properly and then have accurate testimony that is witness and proven true and real. The crime and criminal meet its necessary punishment alone. One that is fair and just indeed, one that meets the need for what the individual or victim has been involved in please. The additional reverberating clause allows for family member, including kids, even the next generation, to justify the unfair act perpetrated upon the victim until justice is served. The punishment shall consist of a death penalty feature that is selected by the authorities and securities. </w:t>
      </w:r>
    </w:p>
    <w:p w14:paraId="16733DA5" w14:textId="77777777" w:rsidR="005F7692" w:rsidRDefault="005F7692" w:rsidP="005F7692">
      <w:pPr>
        <w:rPr>
          <w:rFonts w:ascii="High Tower Text" w:hAnsi="High Tower Text"/>
          <w:b/>
          <w:i/>
        </w:rPr>
      </w:pPr>
    </w:p>
    <w:p w14:paraId="5E108D80" w14:textId="77777777" w:rsidR="005F7692" w:rsidRDefault="005F7692" w:rsidP="005F7692">
      <w:pPr>
        <w:rPr>
          <w:rFonts w:ascii="High Tower Text" w:hAnsi="High Tower Text"/>
        </w:rPr>
      </w:pPr>
      <w:r>
        <w:rPr>
          <w:rFonts w:ascii="High Tower Text" w:hAnsi="High Tower Text"/>
        </w:rPr>
        <w:t xml:space="preserve">There will be no amendments or loopholes. </w:t>
      </w:r>
    </w:p>
    <w:p w14:paraId="3C1147EF" w14:textId="77777777" w:rsidR="005F7692" w:rsidRDefault="005F7692" w:rsidP="005F7692">
      <w:pPr>
        <w:rPr>
          <w:rFonts w:ascii="High Tower Text" w:hAnsi="High Tower Text"/>
        </w:rPr>
      </w:pPr>
    </w:p>
    <w:p w14:paraId="7E016CE5" w14:textId="77777777" w:rsidR="005F7692" w:rsidRDefault="005F7692" w:rsidP="005F7692">
      <w:pPr>
        <w:rPr>
          <w:rFonts w:ascii="High Tower Text" w:hAnsi="High Tower Text"/>
        </w:rPr>
      </w:pPr>
      <w:r>
        <w:rPr>
          <w:rFonts w:ascii="High Tower Text" w:hAnsi="High Tower Text"/>
        </w:rPr>
        <w:t>The contract is effective as of the date that has been specified. The contract is applicable globally.</w:t>
      </w:r>
    </w:p>
    <w:p w14:paraId="17BB7B90" w14:textId="77777777" w:rsidR="005F7692" w:rsidRDefault="005F7692" w:rsidP="005F7692">
      <w:pPr>
        <w:rPr>
          <w:rFonts w:ascii="High Tower Text" w:hAnsi="High Tower Text"/>
        </w:rPr>
      </w:pPr>
    </w:p>
    <w:p w14:paraId="0E800C39" w14:textId="77777777" w:rsidR="005F7692" w:rsidRDefault="005F7692" w:rsidP="005F7692">
      <w:pPr>
        <w:rPr>
          <w:rFonts w:ascii="High Tower Text" w:hAnsi="High Tower Text"/>
        </w:rPr>
      </w:pPr>
      <w:r>
        <w:rPr>
          <w:rFonts w:ascii="High Tower Text" w:hAnsi="High Tower Text"/>
        </w:rPr>
        <w:t>This law is the tenth kept by the citizens.</w:t>
      </w:r>
    </w:p>
    <w:p w14:paraId="2BE4AA71" w14:textId="77777777" w:rsidR="005F7692" w:rsidRDefault="005F7692">
      <w:pPr>
        <w:rPr>
          <w:rFonts w:ascii="High Tower Text" w:hAnsi="High Tower Text"/>
          <w:b/>
          <w:color w:val="000000"/>
          <w:sz w:val="24"/>
          <w:szCs w:val="24"/>
        </w:rPr>
      </w:pPr>
    </w:p>
    <w:p w14:paraId="0908AB4C" w14:textId="77777777" w:rsidR="005F7692" w:rsidRDefault="005F7692">
      <w:pPr>
        <w:rPr>
          <w:rFonts w:ascii="High Tower Text" w:hAnsi="High Tower Text"/>
          <w:b/>
          <w:color w:val="000000"/>
          <w:sz w:val="24"/>
          <w:szCs w:val="24"/>
        </w:rPr>
      </w:pPr>
    </w:p>
    <w:p w14:paraId="135E7E47" w14:textId="77777777" w:rsidR="00656F40" w:rsidRDefault="00656F40" w:rsidP="00656F40">
      <w:pPr>
        <w:rPr>
          <w:rFonts w:ascii="High Tower Text" w:hAnsi="High Tower Text"/>
          <w:b/>
          <w:i/>
        </w:rPr>
      </w:pPr>
      <w:r>
        <w:rPr>
          <w:rFonts w:ascii="High Tower Text" w:hAnsi="High Tower Text"/>
          <w:b/>
          <w:i/>
        </w:rPr>
        <w:lastRenderedPageBreak/>
        <w:t>The Do Not Include Law</w:t>
      </w:r>
    </w:p>
    <w:p w14:paraId="2B1F24EA" w14:textId="77777777" w:rsidR="00656F40" w:rsidRPr="00310A05" w:rsidRDefault="00656F40" w:rsidP="00656F40">
      <w:pPr>
        <w:rPr>
          <w:rFonts w:ascii="High Tower Text" w:hAnsi="High Tower Text"/>
          <w:b/>
        </w:rPr>
      </w:pPr>
      <w:r>
        <w:rPr>
          <w:rFonts w:ascii="High Tower Text" w:hAnsi="High Tower Text"/>
          <w:b/>
          <w:noProof/>
        </w:rPr>
        <w:drawing>
          <wp:inline distT="0" distB="0" distL="0" distR="0" wp14:anchorId="3EBF6360" wp14:editId="09B873C0">
            <wp:extent cx="1295400" cy="447675"/>
            <wp:effectExtent l="0" t="0" r="0" b="9525"/>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clud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5400" cy="447675"/>
                    </a:xfrm>
                    <a:prstGeom prst="rect">
                      <a:avLst/>
                    </a:prstGeom>
                  </pic:spPr>
                </pic:pic>
              </a:graphicData>
            </a:graphic>
          </wp:inline>
        </w:drawing>
      </w:r>
    </w:p>
    <w:p w14:paraId="64D7E48C" w14:textId="77777777" w:rsidR="00656F40" w:rsidRDefault="00656F40" w:rsidP="00656F40">
      <w:pPr>
        <w:rPr>
          <w:rFonts w:ascii="High Tower Text" w:hAnsi="High Tower Text"/>
          <w:b/>
        </w:rPr>
      </w:pPr>
    </w:p>
    <w:p w14:paraId="4967A9E6" w14:textId="77777777" w:rsidR="00656F40" w:rsidRDefault="00656F40" w:rsidP="00656F40">
      <w:pPr>
        <w:rPr>
          <w:rFonts w:ascii="High Tower Text" w:hAnsi="High Tower Text"/>
        </w:rPr>
      </w:pPr>
      <w:r>
        <w:rPr>
          <w:rFonts w:ascii="High Tower Text" w:hAnsi="High Tower Text"/>
        </w:rPr>
        <w:t xml:space="preserve">This special law was created by the authorities and prevents individuals from including other people in unscrupulous acts, that may upset, harm, cause trouble grief or distress, irreversible loss of property or life as well. </w:t>
      </w:r>
    </w:p>
    <w:p w14:paraId="28EDAAA2" w14:textId="77777777" w:rsidR="00656F40" w:rsidRDefault="00656F40" w:rsidP="00656F40">
      <w:pPr>
        <w:rPr>
          <w:rFonts w:ascii="High Tower Text" w:hAnsi="High Tower Text"/>
          <w:b/>
          <w:i/>
        </w:rPr>
      </w:pPr>
    </w:p>
    <w:p w14:paraId="40B7C6AB" w14:textId="77777777" w:rsidR="00656F40" w:rsidRDefault="00656F40" w:rsidP="00656F40">
      <w:pPr>
        <w:rPr>
          <w:rFonts w:ascii="High Tower Text" w:hAnsi="High Tower Text"/>
        </w:rPr>
      </w:pPr>
      <w:r>
        <w:rPr>
          <w:rFonts w:ascii="High Tower Text" w:hAnsi="High Tower Text"/>
        </w:rPr>
        <w:t xml:space="preserve">The Do Not Include Law was established to secure the citizens and prevents the inclusions that could result in undesirable or unpleasant outcomes. This law was voted upon and passed by the majority. In May 2019, the final draft of the law was written. </w:t>
      </w:r>
    </w:p>
    <w:p w14:paraId="654D6257" w14:textId="77777777" w:rsidR="00656F40" w:rsidRDefault="00656F40" w:rsidP="00656F40">
      <w:pPr>
        <w:rPr>
          <w:rFonts w:ascii="High Tower Text" w:hAnsi="High Tower Text"/>
          <w:b/>
          <w:i/>
        </w:rPr>
      </w:pPr>
    </w:p>
    <w:p w14:paraId="64C283BD" w14:textId="77777777" w:rsidR="00656F40" w:rsidRDefault="00656F40" w:rsidP="00656F40">
      <w:pPr>
        <w:rPr>
          <w:rFonts w:ascii="High Tower Text" w:hAnsi="High Tower Text"/>
          <w:b/>
          <w:i/>
        </w:rPr>
      </w:pPr>
      <w:r>
        <w:rPr>
          <w:rFonts w:ascii="High Tower Text" w:hAnsi="High Tower Text"/>
        </w:rPr>
        <w:t xml:space="preserve">The Do Not Include Law states that no one is to threaten, place unauthorized devices, harass, or harm for the individual or victim, suspecting or unsuspecting, to be included in acts that they would otherwise not wish to perform or be a part of. This law is especially important in the cases of deception, impressions, suicidal bombers and act beyond a person control. The citizens are to be left alone as free agents, to determine in their own mind and in their own life, what they deem is best and appropriate for themselves. The punishment shall consist of a death penalty feature that is selected by the authorities and securities. </w:t>
      </w:r>
    </w:p>
    <w:p w14:paraId="1544C53A" w14:textId="77777777" w:rsidR="00656F40" w:rsidRDefault="00656F40" w:rsidP="00656F40">
      <w:pPr>
        <w:rPr>
          <w:rFonts w:ascii="High Tower Text" w:hAnsi="High Tower Text"/>
          <w:b/>
          <w:i/>
        </w:rPr>
      </w:pPr>
    </w:p>
    <w:p w14:paraId="0A4EF433" w14:textId="77777777" w:rsidR="00656F40" w:rsidRDefault="00656F40" w:rsidP="00656F40">
      <w:pPr>
        <w:rPr>
          <w:rFonts w:ascii="High Tower Text" w:hAnsi="High Tower Text"/>
        </w:rPr>
      </w:pPr>
      <w:r>
        <w:rPr>
          <w:rFonts w:ascii="High Tower Text" w:hAnsi="High Tower Text"/>
        </w:rPr>
        <w:t xml:space="preserve">There will be no amendments or loopholes. </w:t>
      </w:r>
    </w:p>
    <w:p w14:paraId="11FB0FDD" w14:textId="77777777" w:rsidR="00656F40" w:rsidRDefault="00656F40" w:rsidP="00656F40">
      <w:pPr>
        <w:rPr>
          <w:rFonts w:ascii="High Tower Text" w:hAnsi="High Tower Text"/>
        </w:rPr>
      </w:pPr>
    </w:p>
    <w:p w14:paraId="679C41C3" w14:textId="77777777" w:rsidR="00656F40" w:rsidRDefault="00656F40" w:rsidP="00656F40">
      <w:pPr>
        <w:rPr>
          <w:rFonts w:ascii="High Tower Text" w:hAnsi="High Tower Text"/>
        </w:rPr>
      </w:pPr>
      <w:r>
        <w:rPr>
          <w:rFonts w:ascii="High Tower Text" w:hAnsi="High Tower Text"/>
        </w:rPr>
        <w:t>The contract is effective as of the date that has been specified. The contract is applicable globally.</w:t>
      </w:r>
    </w:p>
    <w:p w14:paraId="7093C3AF" w14:textId="77777777" w:rsidR="00656F40" w:rsidRDefault="00656F40" w:rsidP="00656F40">
      <w:pPr>
        <w:rPr>
          <w:rFonts w:ascii="High Tower Text" w:hAnsi="High Tower Text"/>
        </w:rPr>
      </w:pPr>
    </w:p>
    <w:p w14:paraId="6FC6F55A" w14:textId="77777777" w:rsidR="00656F40" w:rsidRDefault="00656F40" w:rsidP="00656F40">
      <w:pPr>
        <w:rPr>
          <w:rFonts w:ascii="High Tower Text" w:hAnsi="High Tower Text"/>
        </w:rPr>
      </w:pPr>
      <w:r>
        <w:rPr>
          <w:rFonts w:ascii="High Tower Text" w:hAnsi="High Tower Text"/>
        </w:rPr>
        <w:t>This law is the eleventh kept by the citizens.</w:t>
      </w:r>
    </w:p>
    <w:p w14:paraId="3DDC68C3" w14:textId="77777777" w:rsidR="00656F40" w:rsidRDefault="00656F40">
      <w:pPr>
        <w:rPr>
          <w:rFonts w:ascii="High Tower Text" w:hAnsi="High Tower Text"/>
          <w:b/>
          <w:color w:val="000000"/>
          <w:sz w:val="24"/>
          <w:szCs w:val="24"/>
        </w:rPr>
      </w:pPr>
    </w:p>
    <w:p w14:paraId="1BCE6CED" w14:textId="77777777" w:rsidR="00656F40" w:rsidRDefault="00656F40">
      <w:pPr>
        <w:rPr>
          <w:rFonts w:ascii="High Tower Text" w:hAnsi="High Tower Text"/>
          <w:b/>
          <w:color w:val="000000"/>
          <w:sz w:val="24"/>
          <w:szCs w:val="24"/>
        </w:rPr>
      </w:pPr>
    </w:p>
    <w:p w14:paraId="76BE909C" w14:textId="77777777" w:rsidR="00656F40" w:rsidRDefault="00656F40">
      <w:pPr>
        <w:rPr>
          <w:rFonts w:ascii="High Tower Text" w:hAnsi="High Tower Text"/>
          <w:b/>
          <w:color w:val="000000"/>
          <w:sz w:val="24"/>
          <w:szCs w:val="24"/>
        </w:rPr>
      </w:pPr>
    </w:p>
    <w:p w14:paraId="37134FE3" w14:textId="77777777" w:rsidR="00656F40" w:rsidRDefault="00656F40">
      <w:pPr>
        <w:rPr>
          <w:rFonts w:ascii="High Tower Text" w:hAnsi="High Tower Text"/>
          <w:b/>
          <w:color w:val="000000"/>
          <w:sz w:val="24"/>
          <w:szCs w:val="24"/>
        </w:rPr>
      </w:pPr>
    </w:p>
    <w:p w14:paraId="1597E335" w14:textId="77777777" w:rsidR="00656F40" w:rsidRDefault="00656F40">
      <w:pPr>
        <w:rPr>
          <w:rFonts w:ascii="High Tower Text" w:hAnsi="High Tower Text"/>
          <w:b/>
          <w:color w:val="000000"/>
          <w:sz w:val="24"/>
          <w:szCs w:val="24"/>
        </w:rPr>
      </w:pPr>
    </w:p>
    <w:p w14:paraId="6A982D39" w14:textId="77777777" w:rsidR="00286477" w:rsidRDefault="00286477" w:rsidP="00286477">
      <w:pPr>
        <w:rPr>
          <w:rFonts w:ascii="High Tower Text" w:hAnsi="High Tower Text"/>
          <w:b/>
          <w:i/>
        </w:rPr>
      </w:pPr>
      <w:r>
        <w:rPr>
          <w:rFonts w:ascii="High Tower Text" w:hAnsi="High Tower Text"/>
          <w:b/>
          <w:i/>
        </w:rPr>
        <w:lastRenderedPageBreak/>
        <w:t>The Do Not Access Law</w:t>
      </w:r>
    </w:p>
    <w:p w14:paraId="6B0BC9E8" w14:textId="77777777" w:rsidR="00286477" w:rsidRDefault="00286477" w:rsidP="00286477">
      <w:pPr>
        <w:rPr>
          <w:rFonts w:ascii="High Tower Text" w:hAnsi="High Tower Text"/>
          <w:b/>
        </w:rPr>
      </w:pPr>
      <w:r>
        <w:rPr>
          <w:rFonts w:ascii="High Tower Text" w:hAnsi="High Tower Text"/>
          <w:b/>
          <w:noProof/>
        </w:rPr>
        <w:drawing>
          <wp:inline distT="0" distB="0" distL="0" distR="0" wp14:anchorId="0B89DF35" wp14:editId="43449FA3">
            <wp:extent cx="1400175" cy="742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cess Denied.png"/>
                    <pic:cNvPicPr/>
                  </pic:nvPicPr>
                  <pic:blipFill>
                    <a:blip r:embed="rId16">
                      <a:extLst>
                        <a:ext uri="{28A0092B-C50C-407E-A947-70E740481C1C}">
                          <a14:useLocalDpi xmlns:a14="http://schemas.microsoft.com/office/drawing/2010/main" val="0"/>
                        </a:ext>
                      </a:extLst>
                    </a:blip>
                    <a:stretch>
                      <a:fillRect/>
                    </a:stretch>
                  </pic:blipFill>
                  <pic:spPr>
                    <a:xfrm>
                      <a:off x="0" y="0"/>
                      <a:ext cx="1400175" cy="742950"/>
                    </a:xfrm>
                    <a:prstGeom prst="rect">
                      <a:avLst/>
                    </a:prstGeom>
                  </pic:spPr>
                </pic:pic>
              </a:graphicData>
            </a:graphic>
          </wp:inline>
        </w:drawing>
      </w:r>
    </w:p>
    <w:p w14:paraId="3E4DC031" w14:textId="77777777" w:rsidR="00286477" w:rsidRDefault="00286477" w:rsidP="00286477">
      <w:pPr>
        <w:rPr>
          <w:rFonts w:ascii="High Tower Text" w:hAnsi="High Tower Text"/>
          <w:b/>
        </w:rPr>
      </w:pPr>
    </w:p>
    <w:p w14:paraId="47D2FBD4" w14:textId="77777777" w:rsidR="00286477" w:rsidRDefault="00286477" w:rsidP="00286477">
      <w:pPr>
        <w:rPr>
          <w:rFonts w:ascii="High Tower Text" w:hAnsi="High Tower Text"/>
        </w:rPr>
      </w:pPr>
      <w:r>
        <w:rPr>
          <w:rFonts w:ascii="High Tower Text" w:hAnsi="High Tower Text"/>
        </w:rPr>
        <w:t>This special law was created by the authorities and prevents individuals from accessing the citizens, residents, properties, land spaces and places of the country without permission or consent. It is also known as the law of restraint.</w:t>
      </w:r>
    </w:p>
    <w:p w14:paraId="0413E0AA" w14:textId="77777777" w:rsidR="00286477" w:rsidRDefault="00286477" w:rsidP="00286477">
      <w:pPr>
        <w:rPr>
          <w:rFonts w:ascii="High Tower Text" w:hAnsi="High Tower Text"/>
          <w:b/>
          <w:i/>
        </w:rPr>
      </w:pPr>
    </w:p>
    <w:p w14:paraId="099E9BC6" w14:textId="77777777" w:rsidR="00286477" w:rsidRDefault="00286477" w:rsidP="00286477">
      <w:pPr>
        <w:rPr>
          <w:rFonts w:ascii="High Tower Text" w:hAnsi="High Tower Text"/>
        </w:rPr>
      </w:pPr>
      <w:r>
        <w:rPr>
          <w:rFonts w:ascii="High Tower Text" w:hAnsi="High Tower Text"/>
        </w:rPr>
        <w:t xml:space="preserve">The Do Not Access Law was established to secure the citizens, residents and properties and prevents the access of any undesirable person, object, device or thing from affecting adversely. It allows for permanent restraint, so that the objectionability is removed, to prevent undesirable or unpleasant outcomes. This law was voted upon and passed by the majority. In October 2019, the final draft of the law was written. </w:t>
      </w:r>
    </w:p>
    <w:p w14:paraId="24CAAF62" w14:textId="77777777" w:rsidR="00286477" w:rsidRDefault="00286477" w:rsidP="00286477">
      <w:pPr>
        <w:rPr>
          <w:rFonts w:ascii="High Tower Text" w:hAnsi="High Tower Text"/>
          <w:b/>
          <w:i/>
        </w:rPr>
      </w:pPr>
    </w:p>
    <w:p w14:paraId="0EB6FBC6" w14:textId="77777777" w:rsidR="00286477" w:rsidRDefault="00286477" w:rsidP="00286477">
      <w:pPr>
        <w:rPr>
          <w:rFonts w:ascii="High Tower Text" w:hAnsi="High Tower Text"/>
          <w:b/>
          <w:i/>
        </w:rPr>
      </w:pPr>
      <w:r>
        <w:rPr>
          <w:rFonts w:ascii="High Tower Text" w:hAnsi="High Tower Text"/>
        </w:rPr>
        <w:t xml:space="preserve">The Do Not Access Law states that no one is to gain unauthorized access to the citizens, residents or properties without permission or consent. They are not to be within the vicinity or at a distance with any device or object trying to access. Furthermore, they are not to get within a mile of the individual/s, or properties requesting the restraint or requesting that the access be denied. The punishment shall consist of a death penalty feature that is selected by the authorities and securities. </w:t>
      </w:r>
    </w:p>
    <w:p w14:paraId="1CE5A51C" w14:textId="77777777" w:rsidR="00286477" w:rsidRDefault="00286477" w:rsidP="00286477">
      <w:pPr>
        <w:rPr>
          <w:rFonts w:ascii="High Tower Text" w:hAnsi="High Tower Text"/>
          <w:b/>
          <w:i/>
        </w:rPr>
      </w:pPr>
    </w:p>
    <w:p w14:paraId="30FBF645" w14:textId="77777777" w:rsidR="00286477" w:rsidRDefault="00286477" w:rsidP="00286477">
      <w:pPr>
        <w:rPr>
          <w:rFonts w:ascii="High Tower Text" w:hAnsi="High Tower Text"/>
        </w:rPr>
      </w:pPr>
      <w:r>
        <w:rPr>
          <w:rFonts w:ascii="High Tower Text" w:hAnsi="High Tower Text"/>
        </w:rPr>
        <w:t xml:space="preserve">There will be no amendments or loopholes. </w:t>
      </w:r>
    </w:p>
    <w:p w14:paraId="4D237967" w14:textId="77777777" w:rsidR="00286477" w:rsidRDefault="00286477" w:rsidP="00286477">
      <w:pPr>
        <w:rPr>
          <w:rFonts w:ascii="High Tower Text" w:hAnsi="High Tower Text"/>
        </w:rPr>
      </w:pPr>
    </w:p>
    <w:p w14:paraId="64F53111" w14:textId="77777777" w:rsidR="00286477" w:rsidRDefault="00286477" w:rsidP="00286477">
      <w:pPr>
        <w:rPr>
          <w:rFonts w:ascii="High Tower Text" w:hAnsi="High Tower Text"/>
        </w:rPr>
      </w:pPr>
      <w:r>
        <w:rPr>
          <w:rFonts w:ascii="High Tower Text" w:hAnsi="High Tower Text"/>
        </w:rPr>
        <w:t>The contract is effective as of the date that has been specified. The contract is applicable globally.</w:t>
      </w:r>
    </w:p>
    <w:p w14:paraId="2D685269" w14:textId="77777777" w:rsidR="00286477" w:rsidRDefault="00286477" w:rsidP="00286477">
      <w:pPr>
        <w:rPr>
          <w:rFonts w:ascii="High Tower Text" w:hAnsi="High Tower Text"/>
        </w:rPr>
      </w:pPr>
    </w:p>
    <w:p w14:paraId="04A66D8E" w14:textId="162E5BF1" w:rsidR="00286477" w:rsidRDefault="00286477" w:rsidP="00286477">
      <w:pPr>
        <w:rPr>
          <w:rFonts w:ascii="High Tower Text" w:hAnsi="High Tower Text"/>
          <w:b/>
          <w:color w:val="000000"/>
          <w:sz w:val="24"/>
          <w:szCs w:val="24"/>
        </w:rPr>
      </w:pPr>
      <w:r>
        <w:rPr>
          <w:rFonts w:ascii="High Tower Text" w:hAnsi="High Tower Text"/>
        </w:rPr>
        <w:t>This law is the twelfth kept by the citizens.</w:t>
      </w:r>
    </w:p>
    <w:p w14:paraId="59CB1B9D" w14:textId="77777777" w:rsidR="00286477" w:rsidRDefault="00286477">
      <w:pPr>
        <w:rPr>
          <w:rFonts w:ascii="High Tower Text" w:hAnsi="High Tower Text"/>
          <w:b/>
          <w:color w:val="000000"/>
          <w:sz w:val="24"/>
          <w:szCs w:val="24"/>
        </w:rPr>
      </w:pPr>
    </w:p>
    <w:p w14:paraId="769C2F94" w14:textId="77777777" w:rsidR="00286477" w:rsidRDefault="00286477">
      <w:pPr>
        <w:rPr>
          <w:rFonts w:ascii="High Tower Text" w:hAnsi="High Tower Text"/>
          <w:b/>
          <w:color w:val="000000"/>
          <w:sz w:val="24"/>
          <w:szCs w:val="24"/>
        </w:rPr>
      </w:pPr>
    </w:p>
    <w:p w14:paraId="2DC7D531" w14:textId="77777777" w:rsidR="00286477" w:rsidRDefault="00286477">
      <w:pPr>
        <w:rPr>
          <w:rFonts w:ascii="High Tower Text" w:hAnsi="High Tower Text"/>
          <w:b/>
          <w:color w:val="000000"/>
          <w:sz w:val="24"/>
          <w:szCs w:val="24"/>
        </w:rPr>
      </w:pPr>
    </w:p>
    <w:p w14:paraId="1C61A182" w14:textId="77777777" w:rsidR="00286477" w:rsidRDefault="00286477">
      <w:pPr>
        <w:rPr>
          <w:rFonts w:ascii="High Tower Text" w:hAnsi="High Tower Text"/>
          <w:b/>
          <w:color w:val="000000"/>
          <w:sz w:val="24"/>
          <w:szCs w:val="24"/>
        </w:rPr>
      </w:pPr>
    </w:p>
    <w:p w14:paraId="48D73645" w14:textId="3AAD1093" w:rsidR="00E61423" w:rsidRDefault="00317F5B">
      <w:pPr>
        <w:rPr>
          <w:rFonts w:ascii="Edwardian Script ITC" w:hAnsi="Edwardian Script ITC"/>
          <w:b/>
          <w:sz w:val="52"/>
          <w:szCs w:val="52"/>
        </w:rPr>
      </w:pPr>
      <w:r>
        <w:rPr>
          <w:rFonts w:ascii="High Tower Text" w:hAnsi="High Tower Text"/>
          <w:b/>
          <w:noProof/>
          <w:sz w:val="28"/>
          <w:szCs w:val="28"/>
        </w:rPr>
        <w:lastRenderedPageBreak/>
        <w:drawing>
          <wp:anchor distT="0" distB="0" distL="114300" distR="114300" simplePos="0" relativeHeight="251659776" behindDoc="0" locked="0" layoutInCell="1" allowOverlap="1" wp14:anchorId="7182C36D" wp14:editId="40902A41">
            <wp:simplePos x="0" y="0"/>
            <wp:positionH relativeFrom="column">
              <wp:posOffset>34290</wp:posOffset>
            </wp:positionH>
            <wp:positionV relativeFrom="paragraph">
              <wp:posOffset>298450</wp:posOffset>
            </wp:positionV>
            <wp:extent cx="1863090" cy="1164590"/>
            <wp:effectExtent l="0" t="0" r="0" b="0"/>
            <wp:wrapNone/>
            <wp:docPr id="151" name="Picture 151" descr="Goldgray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Goldgraysymbol"/>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09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gh Tower Text" w:hAnsi="High Tower Text"/>
          <w:b/>
          <w:color w:val="000000"/>
          <w:sz w:val="24"/>
          <w:szCs w:val="24"/>
        </w:rPr>
        <w:t>The Ultimate Kingdom Fixed Laws</w:t>
      </w:r>
    </w:p>
    <w:p w14:paraId="0349D61A" w14:textId="77777777" w:rsidR="00E61423" w:rsidRDefault="00E61423">
      <w:pPr>
        <w:rPr>
          <w:rFonts w:ascii="High Tower Text" w:hAnsi="High Tower Text"/>
          <w:b/>
          <w:i/>
          <w:sz w:val="24"/>
          <w:szCs w:val="24"/>
        </w:rPr>
      </w:pPr>
    </w:p>
    <w:p w14:paraId="42A75F8A" w14:textId="77777777" w:rsidR="00E61423" w:rsidRDefault="00E61423"/>
    <w:p w14:paraId="2A08FE8A" w14:textId="77777777" w:rsidR="00E61423" w:rsidRDefault="00E61423">
      <w:pPr>
        <w:rPr>
          <w:rFonts w:ascii="High Tower Text" w:hAnsi="High Tower Text"/>
          <w:b/>
          <w:i/>
        </w:rPr>
      </w:pPr>
    </w:p>
    <w:p w14:paraId="3619B09A" w14:textId="77777777" w:rsidR="00E61423" w:rsidRDefault="00317F5B">
      <w:pPr>
        <w:rPr>
          <w:rFonts w:ascii="High Tower Text" w:hAnsi="High Tower Text"/>
        </w:rPr>
      </w:pPr>
      <w:r>
        <w:rPr>
          <w:rFonts w:ascii="High Tower Text" w:hAnsi="High Tower Text"/>
        </w:rPr>
        <w:t xml:space="preserve"> </w:t>
      </w:r>
    </w:p>
    <w:p w14:paraId="1298CDD4" w14:textId="77777777" w:rsidR="00E61423" w:rsidRDefault="00E61423">
      <w:pPr>
        <w:rPr>
          <w:rFonts w:ascii="High Tower Text" w:hAnsi="High Tower Text"/>
        </w:rPr>
      </w:pPr>
    </w:p>
    <w:p w14:paraId="0B1CF53E" w14:textId="77777777" w:rsidR="00E61423" w:rsidRDefault="00317F5B">
      <w:pPr>
        <w:rPr>
          <w:rFonts w:ascii="High Tower Text" w:hAnsi="High Tower Text"/>
          <w:b/>
          <w:i/>
        </w:rPr>
      </w:pPr>
      <w:r>
        <w:rPr>
          <w:rFonts w:ascii="High Tower Text" w:hAnsi="High Tower Text"/>
          <w:b/>
          <w:i/>
        </w:rPr>
        <w:t>The Fixed Specifics</w:t>
      </w:r>
    </w:p>
    <w:p w14:paraId="70F8F9FA" w14:textId="77777777" w:rsidR="00E61423" w:rsidRDefault="00317F5B">
      <w:pPr>
        <w:rPr>
          <w:rFonts w:ascii="High Tower Text" w:hAnsi="High Tower Text"/>
        </w:rPr>
      </w:pPr>
      <w:r>
        <w:rPr>
          <w:rFonts w:ascii="High Tower Text" w:hAnsi="High Tower Text"/>
        </w:rPr>
        <w:t>The laws are not to be moved by any individual, group, representative, company, organization or county.</w:t>
      </w:r>
    </w:p>
    <w:p w14:paraId="1A9ADD57" w14:textId="77777777" w:rsidR="00E61423" w:rsidRDefault="00317F5B">
      <w:pPr>
        <w:rPr>
          <w:rFonts w:ascii="High Tower Text" w:hAnsi="High Tower Text"/>
        </w:rPr>
      </w:pPr>
      <w:r>
        <w:rPr>
          <w:rFonts w:ascii="High Tower Text" w:hAnsi="High Tower Text"/>
        </w:rPr>
        <w:t>The laws are not to be disobeyed by any individual, group, representative, company, organization or county.</w:t>
      </w:r>
    </w:p>
    <w:p w14:paraId="422A0D46" w14:textId="77777777" w:rsidR="00E61423" w:rsidRDefault="00317F5B">
      <w:pPr>
        <w:rPr>
          <w:rFonts w:ascii="High Tower Text" w:hAnsi="High Tower Text"/>
        </w:rPr>
      </w:pPr>
      <w:r>
        <w:rPr>
          <w:rFonts w:ascii="High Tower Text" w:hAnsi="High Tower Text"/>
        </w:rPr>
        <w:t>The structure is to be upheld by all citizens and kept.</w:t>
      </w:r>
    </w:p>
    <w:p w14:paraId="624C18E2" w14:textId="77777777" w:rsidR="00E61423" w:rsidRDefault="00E61423"/>
    <w:p w14:paraId="1C6389DE" w14:textId="77777777" w:rsidR="00E61423" w:rsidRDefault="00E61423"/>
    <w:p w14:paraId="31ACD57A" w14:textId="77777777" w:rsidR="00E61423" w:rsidRDefault="00E61423"/>
    <w:p w14:paraId="4E867C44" w14:textId="77777777" w:rsidR="00E61423" w:rsidRDefault="00E61423">
      <w:pPr>
        <w:rPr>
          <w:rFonts w:ascii="MS Gothic" w:eastAsia="MS Gothic" w:hAnsi="MS Gothic" w:cs="MS Gothic"/>
        </w:rPr>
      </w:pPr>
    </w:p>
    <w:sectPr w:rsidR="00E614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77"/>
    <w:rsid w:val="00030FE9"/>
    <w:rsid w:val="00051C86"/>
    <w:rsid w:val="000A2413"/>
    <w:rsid w:val="000A404B"/>
    <w:rsid w:val="000D3D8B"/>
    <w:rsid w:val="000E2BF2"/>
    <w:rsid w:val="0012614E"/>
    <w:rsid w:val="0014342C"/>
    <w:rsid w:val="00173DAA"/>
    <w:rsid w:val="00175802"/>
    <w:rsid w:val="001909B9"/>
    <w:rsid w:val="00190F48"/>
    <w:rsid w:val="0019325D"/>
    <w:rsid w:val="001B2B75"/>
    <w:rsid w:val="001C56CF"/>
    <w:rsid w:val="001E5497"/>
    <w:rsid w:val="001E7608"/>
    <w:rsid w:val="001F50E0"/>
    <w:rsid w:val="00211F5E"/>
    <w:rsid w:val="0023197A"/>
    <w:rsid w:val="00233CC6"/>
    <w:rsid w:val="00235348"/>
    <w:rsid w:val="00251E8B"/>
    <w:rsid w:val="00286477"/>
    <w:rsid w:val="002B1F21"/>
    <w:rsid w:val="002D2F4F"/>
    <w:rsid w:val="002E10BE"/>
    <w:rsid w:val="00317F5B"/>
    <w:rsid w:val="00394F37"/>
    <w:rsid w:val="003F149D"/>
    <w:rsid w:val="003F4C7A"/>
    <w:rsid w:val="00426957"/>
    <w:rsid w:val="0043798B"/>
    <w:rsid w:val="0046013E"/>
    <w:rsid w:val="004A2410"/>
    <w:rsid w:val="004D3E0B"/>
    <w:rsid w:val="004F5868"/>
    <w:rsid w:val="004F6D1D"/>
    <w:rsid w:val="00522D94"/>
    <w:rsid w:val="0058737F"/>
    <w:rsid w:val="005928D3"/>
    <w:rsid w:val="005A769E"/>
    <w:rsid w:val="005F1772"/>
    <w:rsid w:val="005F7692"/>
    <w:rsid w:val="00603D2C"/>
    <w:rsid w:val="00626335"/>
    <w:rsid w:val="006268B8"/>
    <w:rsid w:val="00626968"/>
    <w:rsid w:val="00626F96"/>
    <w:rsid w:val="00656F40"/>
    <w:rsid w:val="0065797D"/>
    <w:rsid w:val="00662973"/>
    <w:rsid w:val="00681E8B"/>
    <w:rsid w:val="006A3844"/>
    <w:rsid w:val="006A4179"/>
    <w:rsid w:val="006B2DD9"/>
    <w:rsid w:val="006C1A00"/>
    <w:rsid w:val="006C36FC"/>
    <w:rsid w:val="006F2DF0"/>
    <w:rsid w:val="006F7448"/>
    <w:rsid w:val="007131F0"/>
    <w:rsid w:val="0079310B"/>
    <w:rsid w:val="007A051B"/>
    <w:rsid w:val="007E1931"/>
    <w:rsid w:val="0080480A"/>
    <w:rsid w:val="00834908"/>
    <w:rsid w:val="008520CE"/>
    <w:rsid w:val="008842ED"/>
    <w:rsid w:val="00887165"/>
    <w:rsid w:val="008D741B"/>
    <w:rsid w:val="008E6CD1"/>
    <w:rsid w:val="008F7E3D"/>
    <w:rsid w:val="0093494C"/>
    <w:rsid w:val="009646A7"/>
    <w:rsid w:val="00995F7F"/>
    <w:rsid w:val="00997C4E"/>
    <w:rsid w:val="009A1976"/>
    <w:rsid w:val="009A33A9"/>
    <w:rsid w:val="009C6D2B"/>
    <w:rsid w:val="009D5D71"/>
    <w:rsid w:val="009F1DF3"/>
    <w:rsid w:val="009F77E5"/>
    <w:rsid w:val="00A1635F"/>
    <w:rsid w:val="00A42D77"/>
    <w:rsid w:val="00A6037F"/>
    <w:rsid w:val="00A623E8"/>
    <w:rsid w:val="00AA337E"/>
    <w:rsid w:val="00B33CE0"/>
    <w:rsid w:val="00B709D3"/>
    <w:rsid w:val="00BB4D71"/>
    <w:rsid w:val="00C53056"/>
    <w:rsid w:val="00C65AB7"/>
    <w:rsid w:val="00CA6B73"/>
    <w:rsid w:val="00CC09C9"/>
    <w:rsid w:val="00CC47EF"/>
    <w:rsid w:val="00CE2BE6"/>
    <w:rsid w:val="00D35888"/>
    <w:rsid w:val="00D655E6"/>
    <w:rsid w:val="00D762A6"/>
    <w:rsid w:val="00D77CD4"/>
    <w:rsid w:val="00D905A0"/>
    <w:rsid w:val="00D94E44"/>
    <w:rsid w:val="00D95BD2"/>
    <w:rsid w:val="00DA4BBB"/>
    <w:rsid w:val="00DB69CE"/>
    <w:rsid w:val="00DD2DFA"/>
    <w:rsid w:val="00DE35A9"/>
    <w:rsid w:val="00E03870"/>
    <w:rsid w:val="00E61423"/>
    <w:rsid w:val="00F2126C"/>
    <w:rsid w:val="00F300C6"/>
    <w:rsid w:val="00F30DF1"/>
    <w:rsid w:val="00F36EB1"/>
    <w:rsid w:val="00F44FB4"/>
    <w:rsid w:val="00FA3506"/>
    <w:rsid w:val="00FB63E5"/>
    <w:rsid w:val="00FD7891"/>
    <w:rsid w:val="25FE0014"/>
    <w:rsid w:val="4B5C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E26B"/>
  <w15:chartTrackingRefBased/>
  <w15:docId w15:val="{B3C27468-D2AF-4D4B-B131-43240944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gt-icon-text1">
    <w:name w:val="gt-icon-text1"/>
    <w:basedOn w:val="DefaultParagraphFont"/>
  </w:style>
  <w:style w:type="character" w:customStyle="1" w:styleId="titlegreen1">
    <w:name w:val="title_green1"/>
    <w:basedOn w:val="DefaultParagraphFont"/>
    <w:rPr>
      <w:rFonts w:ascii="Verdana" w:hAnsi="Verdana" w:hint="default"/>
      <w:b/>
      <w:bCs/>
      <w:color w:val="76872F"/>
      <w:sz w:val="17"/>
      <w:szCs w:val="17"/>
    </w:rPr>
  </w:style>
  <w:style w:type="character" w:customStyle="1" w:styleId="Heading3Char">
    <w:name w:val="Heading 3 Char"/>
    <w:basedOn w:val="DefaultParagraphFont"/>
    <w:link w:val="Heading3"/>
    <w:uiPriority w:val="9"/>
    <w:rPr>
      <w:rFonts w:ascii="Times New Roman" w:eastAsia="Times New Roman" w:hAnsi="Times New Roman"/>
      <w:b/>
      <w:bCs/>
      <w:sz w:val="27"/>
      <w:szCs w:val="27"/>
    </w:rPr>
  </w:style>
  <w:style w:type="character" w:customStyle="1" w:styleId="shorttext">
    <w:name w:val="short_text"/>
    <w:basedOn w:val="DefaultParagraphFont"/>
  </w:style>
  <w:style w:type="character" w:customStyle="1" w:styleId="google-src-text1">
    <w:name w:val="google-src-text1"/>
    <w:basedOn w:val="DefaultParagraphFont"/>
    <w:rPr>
      <w:vanish/>
    </w:rPr>
  </w:style>
  <w:style w:type="character" w:customStyle="1" w:styleId="titleblue1">
    <w:name w:val="title_blue1"/>
    <w:basedOn w:val="DefaultParagraphFont"/>
    <w:rPr>
      <w:rFonts w:ascii="Verdana" w:hAnsi="Verdana" w:hint="default"/>
      <w:b/>
      <w:bCs/>
      <w:color w:val="0080C0"/>
      <w:sz w:val="17"/>
      <w:szCs w:val="17"/>
    </w:rPr>
  </w:style>
  <w:style w:type="paragraph" w:styleId="NoSpacing">
    <w:name w:val="No Spacing"/>
    <w:uiPriority w:val="1"/>
    <w:qFormat/>
    <w:rPr>
      <w:sz w:val="22"/>
      <w:szCs w:val="22"/>
    </w:rPr>
  </w:style>
  <w:style w:type="paragraph" w:styleId="ListParagraph">
    <w:name w:val="List Paragraph"/>
    <w:basedOn w:val="Normal"/>
    <w:uiPriority w:val="34"/>
    <w:qFormat/>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E6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1945</Words>
  <Characters>11090</Characters>
  <Application>Microsoft Office Word</Application>
  <DocSecurity>0</DocSecurity>
  <PresentationFormat/>
  <Lines>92</Lines>
  <Paragraphs>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Gardner</cp:lastModifiedBy>
  <cp:revision>5</cp:revision>
  <dcterms:created xsi:type="dcterms:W3CDTF">2025-04-01T19:43:00Z</dcterms:created>
  <dcterms:modified xsi:type="dcterms:W3CDTF">2025-08-24T12:38:00Z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